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05" w:rsidRPr="000D0E80" w:rsidRDefault="00365705" w:rsidP="000D0E80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36"/>
          <w:szCs w:val="36"/>
          <w:lang w:eastAsia="ru-RU"/>
        </w:rPr>
      </w:pPr>
      <w:r w:rsidRPr="000D0E80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36"/>
          <w:szCs w:val="36"/>
          <w:lang w:eastAsia="ru-RU"/>
        </w:rPr>
        <w:t>Информация о мероприятиях по пресечению несанкционированной торговли животноводческой продукцией</w:t>
      </w:r>
    </w:p>
    <w:p w:rsidR="00365705" w:rsidRPr="000D0E80" w:rsidRDefault="00365705" w:rsidP="003657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gramStart"/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связи с напряженной ситуацией по ряду инфекционных болезней животных на территории РФ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согласно решению заседания Постоянно действующей противоэпизоотической комиссии Правительства Российской Федерации протокола № 1 от 19.01.2021г. и заседания специальной комиссии по предупреждению возникновения и ликвидации особо опасных и заразных болезней животных на территории Краснодарского края (протокол № 4 от 11.04.2022г.)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специалист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ами 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администрации Южного сельского Крымско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го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район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регулярно (1</w:t>
      </w:r>
      <w:proofErr w:type="gramEnd"/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раз в неделю) проводят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ся 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рейды по пресечению незаконной реализации мяса животных и животноводческой продукции в местах возможной несанкционированной торговли. По состоянию на </w:t>
      </w:r>
      <w:r w:rsidR="001D414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20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.0</w:t>
      </w:r>
      <w:r w:rsidR="00AF79F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8</w:t>
      </w:r>
      <w:bookmarkStart w:id="0" w:name="_GoBack"/>
      <w:bookmarkEnd w:id="0"/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.2023 г. фактов несанкционированной торговли не выявлено.</w:t>
      </w:r>
    </w:p>
    <w:p w:rsidR="000D0E80" w:rsidRPr="00365705" w:rsidRDefault="000D0E80" w:rsidP="003657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32441" w:rsidRPr="00365705" w:rsidRDefault="000D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800475"/>
            <wp:effectExtent l="0" t="0" r="0" b="9525"/>
            <wp:docPr id="2" name="Рисунок 2" descr="C:\Users\Администрация1\Desktop\ДЛЯ РАЗМЕЩЕНИЯ\ИНФЕКЦИИ, МЯСО\мяс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1\Desktop\ДЛЯ РАЗМЕЩЕНИЯ\ИНФЕКЦИИ, МЯСО\мяс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441" w:rsidRPr="0036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EC"/>
    <w:rsid w:val="000D0E80"/>
    <w:rsid w:val="001D4140"/>
    <w:rsid w:val="002114A5"/>
    <w:rsid w:val="00311C5A"/>
    <w:rsid w:val="00365705"/>
    <w:rsid w:val="005F271A"/>
    <w:rsid w:val="00A32441"/>
    <w:rsid w:val="00AF79F8"/>
    <w:rsid w:val="00B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5</cp:revision>
  <dcterms:created xsi:type="dcterms:W3CDTF">2023-06-09T10:02:00Z</dcterms:created>
  <dcterms:modified xsi:type="dcterms:W3CDTF">2023-08-21T08:03:00Z</dcterms:modified>
</cp:coreProperties>
</file>