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bookmarkStart w:id="0" w:name="_Hlk5772379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семинара в МО Крымский район: «Практические особенности и возможности по реализации экспорта товаров и услуг в современных условиях. Меры государственной поддержки»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10.00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Крымск, улица Карла Либкнехта, 35 (зал заседаний, 3 этаж)</w:t>
      </w:r>
    </w:p>
    <w:tbl>
      <w:tblPr>
        <w:tblStyle w:val="3"/>
        <w:tblW w:w="5309" w:type="pct"/>
        <w:tblInd w:w="-5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8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СОДЕРЖАНИЕ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both"/>
            </w:pPr>
            <w:bookmarkStart w:id="1" w:name="_Hlk30605370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Организаторы: Центр координации поддержки экспорта Краснодарского края, совместно с </w:t>
            </w:r>
            <w:bookmarkEnd w:id="1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подразделением АО «Российский экспортный центр» при содействии Министерства сельского хозяйства и перерабатывающей промышленности, Министерства промышленной политики, Департамента развития бизнеса и внешнеэкономической деятельности и МО Крымский район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Приветственное слово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Крымский район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jc w:val="both"/>
              <w:rPr>
                <w:rFonts w:ascii="Arial" w:hAnsi="Arial" w:eastAsia="Times New Roman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Приветственное слово: Руководитель управления инвестиций и экспорта департамента развития бизнеса и внешнеэкономической деятельности Арзамазов Кирилл Вадимович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Приветственное слово: Второй секретарь Представительства МИД РФ в г. Краснодаре Иллювиев Алексей Сергеевич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Приветственное слово: начальник отдела экспорта министерства сельского хозяйства и перерабатывающей промышленности Краснодарского края,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Приветственное слово: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руководитель аналитического центра ЦПЭ Краснодарского края Ротаренко Анатолий Степанович (модератор)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«Современные инструменты для организации продаж и продвижения компаний на международных рынках», Ротаренко Анатолий Степанович руководитель аналитического центра ЦПЭ Краснодарского края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«Государственная поддержка предприятий МСП со стороны Министерства сельского хозяйства», начальник отдела экспорта министерства сельского хозяйства и перерабатывающей промышленности Краснодарского края Овсиенко Евгений Михайлович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Приветствие и выступление по теме: «Оказание содействия в продвижении на зарубежные рынки АО РЭЦ. Финансовая и нефинансовая помощь» руководитель обособленного подразделения РЭЦ Есин Владислав Викторович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«Услуги и меры господдержки ЦПЭ Краснодарского края», ведущий специалист аналитического центра ЦПЭ Завгородний Дмитрий Анатольевич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«Варианты выбора страны для экспорта» ведущий специалист аналитического центра ЦПЭ Мукушев Игорь Олегович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«Государственная поддержка предприятий МСП со стороны Фонда развития промышленности» Еременко Марина Петровна ведущий специалист Фонда развития промышленности Краснодарского края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Система СПФС Южное ГУ Банка России. Новеллы Банка России - Попов Александр Викторович, Главный экономист отдела обеспечения функционирования платежной системы Управления платежных систем и расчетов Южного ГУ Банка России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Презентация агентства по привлечению инвестиций Краснодарского края, специалист отдела привлечения инвестиций Краснодарского края Ярославский Андрей Борисович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Руководитель управления инвестиций и экспорта департамента развития бизнеса и внешнеэкономической деятельности Арзамазова Кирилла Вадимовича, выступление по теме: «Краевая губернаторская акселерационная программа «Экспортный бустер»</w:t>
            </w:r>
          </w:p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Подведение итогов мероприятия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Вопросы и ответы.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Выезд на предприятия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F"/>
    <w:rsid w:val="00003B79"/>
    <w:rsid w:val="00003D3A"/>
    <w:rsid w:val="00014CC4"/>
    <w:rsid w:val="0001719D"/>
    <w:rsid w:val="000204D1"/>
    <w:rsid w:val="0002353D"/>
    <w:rsid w:val="00027764"/>
    <w:rsid w:val="00030BC8"/>
    <w:rsid w:val="00033EC6"/>
    <w:rsid w:val="0004025F"/>
    <w:rsid w:val="0005017D"/>
    <w:rsid w:val="00054723"/>
    <w:rsid w:val="000572D8"/>
    <w:rsid w:val="00067746"/>
    <w:rsid w:val="00081B00"/>
    <w:rsid w:val="00090D3D"/>
    <w:rsid w:val="00095D28"/>
    <w:rsid w:val="000B217D"/>
    <w:rsid w:val="000C5FE7"/>
    <w:rsid w:val="000D1806"/>
    <w:rsid w:val="000D3A35"/>
    <w:rsid w:val="000E3320"/>
    <w:rsid w:val="000F27FB"/>
    <w:rsid w:val="00114A98"/>
    <w:rsid w:val="00116261"/>
    <w:rsid w:val="00117C64"/>
    <w:rsid w:val="00123530"/>
    <w:rsid w:val="00126875"/>
    <w:rsid w:val="00136BC2"/>
    <w:rsid w:val="001434C0"/>
    <w:rsid w:val="00162176"/>
    <w:rsid w:val="00166928"/>
    <w:rsid w:val="001677DF"/>
    <w:rsid w:val="001715AD"/>
    <w:rsid w:val="00180943"/>
    <w:rsid w:val="00185579"/>
    <w:rsid w:val="00185B09"/>
    <w:rsid w:val="001971D4"/>
    <w:rsid w:val="001A17B0"/>
    <w:rsid w:val="001C1BDD"/>
    <w:rsid w:val="001C74B3"/>
    <w:rsid w:val="001D523E"/>
    <w:rsid w:val="001E2F8F"/>
    <w:rsid w:val="00210BAF"/>
    <w:rsid w:val="0022246D"/>
    <w:rsid w:val="002268AD"/>
    <w:rsid w:val="0023260A"/>
    <w:rsid w:val="00243168"/>
    <w:rsid w:val="00250EBE"/>
    <w:rsid w:val="00261A38"/>
    <w:rsid w:val="00271686"/>
    <w:rsid w:val="002850DA"/>
    <w:rsid w:val="002936A9"/>
    <w:rsid w:val="002A2768"/>
    <w:rsid w:val="002A33E8"/>
    <w:rsid w:val="002A6CEE"/>
    <w:rsid w:val="002B133C"/>
    <w:rsid w:val="002C0596"/>
    <w:rsid w:val="002C1C59"/>
    <w:rsid w:val="002E29E9"/>
    <w:rsid w:val="002F05A7"/>
    <w:rsid w:val="002F418B"/>
    <w:rsid w:val="002F5258"/>
    <w:rsid w:val="003010F9"/>
    <w:rsid w:val="00304750"/>
    <w:rsid w:val="00306B9E"/>
    <w:rsid w:val="00311480"/>
    <w:rsid w:val="00316F55"/>
    <w:rsid w:val="00322A46"/>
    <w:rsid w:val="00333D22"/>
    <w:rsid w:val="00335D4E"/>
    <w:rsid w:val="00340C38"/>
    <w:rsid w:val="00350E24"/>
    <w:rsid w:val="00354C12"/>
    <w:rsid w:val="00370A9D"/>
    <w:rsid w:val="003739F0"/>
    <w:rsid w:val="003814FD"/>
    <w:rsid w:val="003A4BCD"/>
    <w:rsid w:val="003A6F1C"/>
    <w:rsid w:val="003B15D4"/>
    <w:rsid w:val="003B5244"/>
    <w:rsid w:val="003C3665"/>
    <w:rsid w:val="003C490D"/>
    <w:rsid w:val="003D2EA4"/>
    <w:rsid w:val="003D4EA7"/>
    <w:rsid w:val="003D7D15"/>
    <w:rsid w:val="003E4AA6"/>
    <w:rsid w:val="003F489B"/>
    <w:rsid w:val="003F64D6"/>
    <w:rsid w:val="004077DD"/>
    <w:rsid w:val="004274E2"/>
    <w:rsid w:val="0044415E"/>
    <w:rsid w:val="00445CDF"/>
    <w:rsid w:val="00451F2A"/>
    <w:rsid w:val="00455C98"/>
    <w:rsid w:val="00460BB6"/>
    <w:rsid w:val="00467E0F"/>
    <w:rsid w:val="00472805"/>
    <w:rsid w:val="00477A49"/>
    <w:rsid w:val="004A1069"/>
    <w:rsid w:val="004A120C"/>
    <w:rsid w:val="004A1F39"/>
    <w:rsid w:val="004B1C33"/>
    <w:rsid w:val="004B3160"/>
    <w:rsid w:val="004B46CD"/>
    <w:rsid w:val="004C035C"/>
    <w:rsid w:val="004D13E7"/>
    <w:rsid w:val="004D1CE1"/>
    <w:rsid w:val="004D5017"/>
    <w:rsid w:val="004E6E85"/>
    <w:rsid w:val="004E7CDA"/>
    <w:rsid w:val="00506B43"/>
    <w:rsid w:val="005113CA"/>
    <w:rsid w:val="00522E92"/>
    <w:rsid w:val="00532779"/>
    <w:rsid w:val="00534003"/>
    <w:rsid w:val="00545BF1"/>
    <w:rsid w:val="005466DA"/>
    <w:rsid w:val="00560398"/>
    <w:rsid w:val="00566726"/>
    <w:rsid w:val="00571A67"/>
    <w:rsid w:val="0057787B"/>
    <w:rsid w:val="00577A8B"/>
    <w:rsid w:val="00580A39"/>
    <w:rsid w:val="005D7F98"/>
    <w:rsid w:val="005F7FAA"/>
    <w:rsid w:val="006050C2"/>
    <w:rsid w:val="00610B3A"/>
    <w:rsid w:val="0061125E"/>
    <w:rsid w:val="0062743C"/>
    <w:rsid w:val="00645F28"/>
    <w:rsid w:val="006509E8"/>
    <w:rsid w:val="00654D6A"/>
    <w:rsid w:val="006563EA"/>
    <w:rsid w:val="00661FEC"/>
    <w:rsid w:val="00666A5D"/>
    <w:rsid w:val="00682CF0"/>
    <w:rsid w:val="00691F3C"/>
    <w:rsid w:val="006B0D94"/>
    <w:rsid w:val="006F121F"/>
    <w:rsid w:val="00700308"/>
    <w:rsid w:val="00713302"/>
    <w:rsid w:val="007218B9"/>
    <w:rsid w:val="007252CC"/>
    <w:rsid w:val="00733432"/>
    <w:rsid w:val="007515DC"/>
    <w:rsid w:val="00752572"/>
    <w:rsid w:val="00766FE2"/>
    <w:rsid w:val="00772856"/>
    <w:rsid w:val="00774437"/>
    <w:rsid w:val="007945F8"/>
    <w:rsid w:val="0079467B"/>
    <w:rsid w:val="007A0B14"/>
    <w:rsid w:val="007A3020"/>
    <w:rsid w:val="007B2D45"/>
    <w:rsid w:val="007B5447"/>
    <w:rsid w:val="007C73B3"/>
    <w:rsid w:val="007D2977"/>
    <w:rsid w:val="007F0BD4"/>
    <w:rsid w:val="007F141F"/>
    <w:rsid w:val="00802BDF"/>
    <w:rsid w:val="008502B8"/>
    <w:rsid w:val="00856BB8"/>
    <w:rsid w:val="00866CEC"/>
    <w:rsid w:val="00882886"/>
    <w:rsid w:val="00885ED7"/>
    <w:rsid w:val="00886563"/>
    <w:rsid w:val="00886B39"/>
    <w:rsid w:val="008B3602"/>
    <w:rsid w:val="008B497B"/>
    <w:rsid w:val="008B7A30"/>
    <w:rsid w:val="008C055C"/>
    <w:rsid w:val="008C3D70"/>
    <w:rsid w:val="008D1373"/>
    <w:rsid w:val="008D3CD4"/>
    <w:rsid w:val="008D6FC6"/>
    <w:rsid w:val="008E0277"/>
    <w:rsid w:val="008E4F65"/>
    <w:rsid w:val="008F2480"/>
    <w:rsid w:val="008F4DA6"/>
    <w:rsid w:val="009108C2"/>
    <w:rsid w:val="00925495"/>
    <w:rsid w:val="009349F2"/>
    <w:rsid w:val="00960094"/>
    <w:rsid w:val="0097099E"/>
    <w:rsid w:val="0097399F"/>
    <w:rsid w:val="009766D8"/>
    <w:rsid w:val="00977CE9"/>
    <w:rsid w:val="0099257F"/>
    <w:rsid w:val="00992871"/>
    <w:rsid w:val="00995B05"/>
    <w:rsid w:val="009A1AB7"/>
    <w:rsid w:val="009B4F9C"/>
    <w:rsid w:val="009C3623"/>
    <w:rsid w:val="009D15C5"/>
    <w:rsid w:val="009E7C17"/>
    <w:rsid w:val="009F3832"/>
    <w:rsid w:val="00A01D58"/>
    <w:rsid w:val="00A05835"/>
    <w:rsid w:val="00A21B7E"/>
    <w:rsid w:val="00A21C48"/>
    <w:rsid w:val="00A24C5F"/>
    <w:rsid w:val="00A2586D"/>
    <w:rsid w:val="00A27A00"/>
    <w:rsid w:val="00A525F0"/>
    <w:rsid w:val="00A722CE"/>
    <w:rsid w:val="00A934FC"/>
    <w:rsid w:val="00A954CF"/>
    <w:rsid w:val="00AA6514"/>
    <w:rsid w:val="00AC01A1"/>
    <w:rsid w:val="00AD2A93"/>
    <w:rsid w:val="00AD5C2C"/>
    <w:rsid w:val="00AF5A77"/>
    <w:rsid w:val="00B05F82"/>
    <w:rsid w:val="00B06E1D"/>
    <w:rsid w:val="00B119EB"/>
    <w:rsid w:val="00B1671C"/>
    <w:rsid w:val="00B44D07"/>
    <w:rsid w:val="00B55E47"/>
    <w:rsid w:val="00B63E01"/>
    <w:rsid w:val="00B65B57"/>
    <w:rsid w:val="00B6604E"/>
    <w:rsid w:val="00B724F7"/>
    <w:rsid w:val="00B76222"/>
    <w:rsid w:val="00B769A7"/>
    <w:rsid w:val="00B836D6"/>
    <w:rsid w:val="00B867E1"/>
    <w:rsid w:val="00BA32D3"/>
    <w:rsid w:val="00BA749E"/>
    <w:rsid w:val="00BC12B0"/>
    <w:rsid w:val="00C07A7D"/>
    <w:rsid w:val="00C17398"/>
    <w:rsid w:val="00C505CB"/>
    <w:rsid w:val="00C60AA7"/>
    <w:rsid w:val="00C67AF8"/>
    <w:rsid w:val="00C82D74"/>
    <w:rsid w:val="00CA4634"/>
    <w:rsid w:val="00CB7749"/>
    <w:rsid w:val="00CC5FC4"/>
    <w:rsid w:val="00CD1270"/>
    <w:rsid w:val="00CE28B1"/>
    <w:rsid w:val="00CF6128"/>
    <w:rsid w:val="00D04FDC"/>
    <w:rsid w:val="00D05BBD"/>
    <w:rsid w:val="00D16498"/>
    <w:rsid w:val="00D22307"/>
    <w:rsid w:val="00D25894"/>
    <w:rsid w:val="00D32AAE"/>
    <w:rsid w:val="00D83A6B"/>
    <w:rsid w:val="00DB5066"/>
    <w:rsid w:val="00DC3881"/>
    <w:rsid w:val="00DD3D67"/>
    <w:rsid w:val="00DE77C8"/>
    <w:rsid w:val="00E00265"/>
    <w:rsid w:val="00E03882"/>
    <w:rsid w:val="00E20CDB"/>
    <w:rsid w:val="00E35FF3"/>
    <w:rsid w:val="00E43D55"/>
    <w:rsid w:val="00E526E2"/>
    <w:rsid w:val="00E7369C"/>
    <w:rsid w:val="00E768CA"/>
    <w:rsid w:val="00E776BC"/>
    <w:rsid w:val="00E80917"/>
    <w:rsid w:val="00E82CFA"/>
    <w:rsid w:val="00E82D32"/>
    <w:rsid w:val="00E86F80"/>
    <w:rsid w:val="00E97323"/>
    <w:rsid w:val="00EA1B18"/>
    <w:rsid w:val="00EA2156"/>
    <w:rsid w:val="00EB090C"/>
    <w:rsid w:val="00EB311F"/>
    <w:rsid w:val="00EB41F8"/>
    <w:rsid w:val="00EB501A"/>
    <w:rsid w:val="00EB6FD0"/>
    <w:rsid w:val="00EC2EC1"/>
    <w:rsid w:val="00EF39B7"/>
    <w:rsid w:val="00F062A4"/>
    <w:rsid w:val="00F06F4A"/>
    <w:rsid w:val="00F06F50"/>
    <w:rsid w:val="00F33DFD"/>
    <w:rsid w:val="00F4073A"/>
    <w:rsid w:val="00F50E83"/>
    <w:rsid w:val="00F55DE4"/>
    <w:rsid w:val="00F60BDA"/>
    <w:rsid w:val="00F63211"/>
    <w:rsid w:val="00F64C62"/>
    <w:rsid w:val="00F85430"/>
    <w:rsid w:val="00F8569D"/>
    <w:rsid w:val="00FA4354"/>
    <w:rsid w:val="00FB34DE"/>
    <w:rsid w:val="00FB3FAC"/>
    <w:rsid w:val="00FE268D"/>
    <w:rsid w:val="00FE5F9A"/>
    <w:rsid w:val="00FF1C9C"/>
    <w:rsid w:val="422558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Неразрешенное упоминание1"/>
    <w:basedOn w:val="2"/>
    <w:semiHidden/>
    <w:unhideWhenUsed/>
    <w:uiPriority w:val="99"/>
    <w:rPr>
      <w:color w:val="605E5C"/>
      <w:shd w:val="clear" w:color="auto" w:fill="E1DFDD"/>
    </w:rPr>
  </w:style>
  <w:style w:type="table" w:customStyle="1" w:styleId="9">
    <w:name w:val="Сетка таблицы1"/>
    <w:basedOn w:val="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63"/>
    </w:pPr>
    <w:rPr>
      <w:rFonts w:ascii="Times New Roman" w:hAnsi="Times New Roman" w:eastAsia="Times New Roman" w:cs="Times New Roman"/>
    </w:rPr>
  </w:style>
  <w:style w:type="character" w:customStyle="1" w:styleId="12">
    <w:name w:val="Неразрешенное упоминание2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Неразрешенное упоминание3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Неразрешенное упоминание4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Неразрешенное упоминание5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1B37AF-3713-4588-AAB6-66568862B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2549</Characters>
  <Lines>21</Lines>
  <Paragraphs>5</Paragraphs>
  <TotalTime>10</TotalTime>
  <ScaleCrop>false</ScaleCrop>
  <LinksUpToDate>false</LinksUpToDate>
  <CharactersWithSpaces>2991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2023-11-13T11:33:00Z</dcterms:created>
  <dc:creator>Анатолий Ротаренко</dc:creator>
  <cp:lastModifiedBy>Надежда Чатуров�</cp:lastModifiedBy>
  <cp:lastPrinted>2023-03-10T10:25:00Z</cp:lastPrinted>
  <dcterms:modified xsi:type="dcterms:W3CDTF">2023-11-17T10:29:49Z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083F84E99FC64478876554AF217E92A2_13</vt:lpwstr>
  </property>
</Properties>
</file>