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620" w:rsidRPr="008D70B9" w:rsidRDefault="00456620" w:rsidP="00456620">
      <w:pPr>
        <w:pStyle w:val="ad"/>
        <w:ind w:left="0"/>
        <w:rPr>
          <w:color w:val="000000"/>
        </w:rPr>
      </w:pPr>
      <w:r w:rsidRPr="00DD5FF4">
        <w:rPr>
          <w:noProof/>
          <w:sz w:val="24"/>
          <w:lang w:eastAsia="ru-RU"/>
        </w:rPr>
        <w:drawing>
          <wp:inline distT="0" distB="0" distL="0" distR="0">
            <wp:extent cx="556260" cy="701040"/>
            <wp:effectExtent l="0" t="0" r="0"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ое СП 6_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701040"/>
                    </a:xfrm>
                    <a:prstGeom prst="rect">
                      <a:avLst/>
                    </a:prstGeom>
                    <a:noFill/>
                    <a:ln>
                      <a:noFill/>
                    </a:ln>
                  </pic:spPr>
                </pic:pic>
              </a:graphicData>
            </a:graphic>
          </wp:inline>
        </w:drawing>
      </w:r>
    </w:p>
    <w:p w:rsidR="00456620" w:rsidRPr="00390466" w:rsidRDefault="00456620" w:rsidP="00456620">
      <w:pPr>
        <w:jc w:val="center"/>
        <w:rPr>
          <w:b/>
          <w:color w:val="000000"/>
          <w:sz w:val="32"/>
          <w:szCs w:val="28"/>
        </w:rPr>
      </w:pPr>
      <w:r w:rsidRPr="00390466">
        <w:rPr>
          <w:b/>
          <w:color w:val="000000"/>
          <w:sz w:val="32"/>
          <w:szCs w:val="28"/>
        </w:rPr>
        <w:t>АДМИНИСТРАЦИЯ ЮЖНОГО СЕЛЬСКОГО ПОСЕЛЕНИЯ КРЫМСКОГО РАЙОНА</w:t>
      </w:r>
    </w:p>
    <w:p w:rsidR="00456620" w:rsidRDefault="00456620" w:rsidP="00456620">
      <w:pPr>
        <w:jc w:val="center"/>
        <w:rPr>
          <w:b/>
          <w:color w:val="000000"/>
          <w:sz w:val="28"/>
          <w:szCs w:val="28"/>
        </w:rPr>
      </w:pPr>
    </w:p>
    <w:p w:rsidR="00456620" w:rsidRPr="00B226E8" w:rsidRDefault="00456620" w:rsidP="00456620">
      <w:pPr>
        <w:pStyle w:val="ad"/>
        <w:ind w:left="0"/>
        <w:rPr>
          <w:b/>
          <w:color w:val="000000"/>
          <w:sz w:val="36"/>
          <w:szCs w:val="36"/>
        </w:rPr>
      </w:pPr>
      <w:r w:rsidRPr="00B226E8">
        <w:rPr>
          <w:b/>
          <w:color w:val="000000"/>
          <w:sz w:val="36"/>
          <w:szCs w:val="36"/>
        </w:rPr>
        <w:t>ПОСТАНОВЛЕНИЕ</w:t>
      </w:r>
    </w:p>
    <w:p w:rsidR="00456620" w:rsidRPr="008D70B9" w:rsidRDefault="00456620" w:rsidP="00456620">
      <w:pPr>
        <w:jc w:val="both"/>
        <w:rPr>
          <w:b/>
          <w:bCs/>
          <w:color w:val="000000"/>
          <w:sz w:val="28"/>
          <w:szCs w:val="28"/>
        </w:rPr>
      </w:pPr>
    </w:p>
    <w:p w:rsidR="00456620" w:rsidRPr="00B327E2" w:rsidRDefault="00456620" w:rsidP="00456620">
      <w:pPr>
        <w:rPr>
          <w:bCs/>
          <w:sz w:val="28"/>
          <w:szCs w:val="28"/>
        </w:rPr>
      </w:pPr>
      <w:r>
        <w:rPr>
          <w:bCs/>
          <w:sz w:val="28"/>
          <w:szCs w:val="28"/>
        </w:rPr>
        <w:t xml:space="preserve">от </w:t>
      </w:r>
      <w:r w:rsidR="00143780">
        <w:rPr>
          <w:bCs/>
          <w:sz w:val="28"/>
          <w:szCs w:val="28"/>
        </w:rPr>
        <w:t>28.08.2018</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 </w:t>
      </w:r>
      <w:r w:rsidR="00143780">
        <w:rPr>
          <w:bCs/>
          <w:sz w:val="28"/>
          <w:szCs w:val="28"/>
        </w:rPr>
        <w:t>177</w:t>
      </w:r>
      <w:r w:rsidRPr="00B327E2">
        <w:rPr>
          <w:bCs/>
          <w:sz w:val="28"/>
          <w:szCs w:val="28"/>
        </w:rPr>
        <w:t xml:space="preserve">                                                                               </w:t>
      </w:r>
    </w:p>
    <w:p w:rsidR="00456620" w:rsidRPr="00B327E2" w:rsidRDefault="00456620" w:rsidP="00456620">
      <w:pPr>
        <w:pStyle w:val="a7"/>
        <w:tabs>
          <w:tab w:val="left" w:pos="708"/>
        </w:tabs>
        <w:jc w:val="center"/>
        <w:rPr>
          <w:sz w:val="28"/>
          <w:szCs w:val="28"/>
        </w:rPr>
      </w:pPr>
      <w:r>
        <w:rPr>
          <w:sz w:val="28"/>
          <w:szCs w:val="28"/>
        </w:rPr>
        <w:t>поселок Южный</w:t>
      </w:r>
    </w:p>
    <w:p w:rsidR="004D0C21" w:rsidRDefault="004D0C21">
      <w:pPr>
        <w:jc w:val="center"/>
        <w:rPr>
          <w:sz w:val="28"/>
          <w:szCs w:val="28"/>
        </w:rPr>
      </w:pPr>
    </w:p>
    <w:p w:rsidR="00CD6F73" w:rsidRDefault="00CD6F73">
      <w:pPr>
        <w:jc w:val="center"/>
        <w:rPr>
          <w:sz w:val="28"/>
          <w:szCs w:val="28"/>
        </w:rPr>
      </w:pPr>
    </w:p>
    <w:p w:rsidR="003B77A1" w:rsidRDefault="00913786" w:rsidP="00913786">
      <w:pPr>
        <w:jc w:val="center"/>
        <w:rPr>
          <w:b/>
          <w:sz w:val="28"/>
          <w:szCs w:val="28"/>
        </w:rPr>
      </w:pPr>
      <w:r>
        <w:rPr>
          <w:b/>
          <w:sz w:val="28"/>
          <w:szCs w:val="28"/>
        </w:rPr>
        <w:t>О проведении открыт</w:t>
      </w:r>
      <w:r w:rsidR="00225CC1">
        <w:rPr>
          <w:b/>
          <w:sz w:val="28"/>
          <w:szCs w:val="28"/>
        </w:rPr>
        <w:t>ого</w:t>
      </w:r>
      <w:r>
        <w:rPr>
          <w:b/>
          <w:sz w:val="28"/>
          <w:szCs w:val="28"/>
        </w:rPr>
        <w:t xml:space="preserve"> конкурс</w:t>
      </w:r>
      <w:r w:rsidR="00225CC1">
        <w:rPr>
          <w:b/>
          <w:sz w:val="28"/>
          <w:szCs w:val="28"/>
        </w:rPr>
        <w:t>а</w:t>
      </w:r>
      <w:r>
        <w:rPr>
          <w:b/>
          <w:sz w:val="28"/>
          <w:szCs w:val="28"/>
        </w:rPr>
        <w:t xml:space="preserve"> по отбору управляющих организаций для управления общим имуществом многоквартирных домов, находящихся </w:t>
      </w:r>
      <w:r w:rsidR="00225CC1">
        <w:rPr>
          <w:b/>
          <w:sz w:val="28"/>
          <w:szCs w:val="28"/>
        </w:rPr>
        <w:t xml:space="preserve">на территории </w:t>
      </w:r>
      <w:r w:rsidR="00456620">
        <w:rPr>
          <w:b/>
          <w:sz w:val="28"/>
          <w:szCs w:val="28"/>
        </w:rPr>
        <w:t>Южного сельского</w:t>
      </w:r>
      <w:r w:rsidR="00225CC1">
        <w:rPr>
          <w:b/>
          <w:sz w:val="28"/>
          <w:szCs w:val="28"/>
        </w:rPr>
        <w:t xml:space="preserve"> поселения </w:t>
      </w:r>
    </w:p>
    <w:p w:rsidR="00913786" w:rsidRPr="00952491" w:rsidRDefault="00225CC1" w:rsidP="00913786">
      <w:pPr>
        <w:jc w:val="center"/>
        <w:rPr>
          <w:sz w:val="28"/>
          <w:szCs w:val="28"/>
        </w:rPr>
      </w:pPr>
      <w:r>
        <w:rPr>
          <w:b/>
          <w:sz w:val="28"/>
          <w:szCs w:val="28"/>
        </w:rPr>
        <w:t>Крымского</w:t>
      </w:r>
      <w:r w:rsidR="00913786">
        <w:rPr>
          <w:b/>
          <w:sz w:val="28"/>
          <w:szCs w:val="28"/>
        </w:rPr>
        <w:t xml:space="preserve"> район</w:t>
      </w:r>
      <w:r>
        <w:rPr>
          <w:b/>
          <w:sz w:val="28"/>
          <w:szCs w:val="28"/>
        </w:rPr>
        <w:t>а</w:t>
      </w:r>
    </w:p>
    <w:p w:rsidR="00913786" w:rsidRDefault="00913786" w:rsidP="00913786">
      <w:pPr>
        <w:tabs>
          <w:tab w:val="left" w:pos="540"/>
        </w:tabs>
        <w:jc w:val="both"/>
        <w:rPr>
          <w:sz w:val="28"/>
          <w:szCs w:val="28"/>
        </w:rPr>
      </w:pPr>
    </w:p>
    <w:p w:rsidR="00913786" w:rsidRDefault="00913786" w:rsidP="00913786">
      <w:pPr>
        <w:tabs>
          <w:tab w:val="left" w:pos="540"/>
        </w:tabs>
        <w:jc w:val="both"/>
        <w:rPr>
          <w:sz w:val="28"/>
          <w:szCs w:val="28"/>
        </w:rPr>
      </w:pPr>
    </w:p>
    <w:p w:rsidR="00913786" w:rsidRDefault="00913786" w:rsidP="00913786">
      <w:pPr>
        <w:tabs>
          <w:tab w:val="left" w:pos="851"/>
        </w:tabs>
        <w:jc w:val="both"/>
        <w:rPr>
          <w:sz w:val="28"/>
          <w:szCs w:val="28"/>
        </w:rPr>
      </w:pPr>
      <w:r>
        <w:rPr>
          <w:sz w:val="28"/>
          <w:szCs w:val="28"/>
        </w:rPr>
        <w:tab/>
        <w:t xml:space="preserve">В целях организации подготовки к проведению открытых конкурсов по отбору управляющих организаций для управления </w:t>
      </w:r>
      <w:r w:rsidRPr="00416FE2">
        <w:rPr>
          <w:sz w:val="28"/>
          <w:szCs w:val="28"/>
        </w:rPr>
        <w:t>общим имуществом многоквартирных домов</w:t>
      </w:r>
      <w:r>
        <w:rPr>
          <w:sz w:val="28"/>
          <w:szCs w:val="28"/>
        </w:rPr>
        <w:t>,</w:t>
      </w:r>
      <w:r w:rsidRPr="00416FE2">
        <w:rPr>
          <w:sz w:val="28"/>
          <w:szCs w:val="28"/>
        </w:rPr>
        <w:t xml:space="preserve"> находящихся </w:t>
      </w:r>
      <w:r w:rsidR="006F7784">
        <w:rPr>
          <w:sz w:val="28"/>
          <w:szCs w:val="28"/>
        </w:rPr>
        <w:t xml:space="preserve">на территории </w:t>
      </w:r>
      <w:r w:rsidR="00456620">
        <w:rPr>
          <w:sz w:val="28"/>
          <w:szCs w:val="28"/>
        </w:rPr>
        <w:t>Южного сельского</w:t>
      </w:r>
      <w:r w:rsidR="006F7784">
        <w:rPr>
          <w:sz w:val="28"/>
          <w:szCs w:val="28"/>
        </w:rPr>
        <w:t xml:space="preserve"> поселения</w:t>
      </w:r>
      <w:r w:rsidRPr="00416FE2">
        <w:rPr>
          <w:sz w:val="28"/>
          <w:szCs w:val="28"/>
        </w:rPr>
        <w:t xml:space="preserve"> Крымск</w:t>
      </w:r>
      <w:r w:rsidR="006F7784">
        <w:rPr>
          <w:sz w:val="28"/>
          <w:szCs w:val="28"/>
        </w:rPr>
        <w:t>ого</w:t>
      </w:r>
      <w:r w:rsidRPr="00416FE2">
        <w:rPr>
          <w:sz w:val="28"/>
          <w:szCs w:val="28"/>
        </w:rPr>
        <w:t xml:space="preserve"> район</w:t>
      </w:r>
      <w:r w:rsidR="006F7784">
        <w:rPr>
          <w:sz w:val="28"/>
          <w:szCs w:val="28"/>
        </w:rPr>
        <w:t>а</w:t>
      </w:r>
      <w:r>
        <w:rPr>
          <w:sz w:val="28"/>
          <w:szCs w:val="28"/>
        </w:rPr>
        <w:t xml:space="preserve">, руководствуясь статьями 161-163 Жилищного кодекса Российской Федерации,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2013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003B77A1">
        <w:rPr>
          <w:sz w:val="28"/>
          <w:szCs w:val="28"/>
        </w:rPr>
        <w:br/>
      </w:r>
      <w:r>
        <w:rPr>
          <w:sz w:val="28"/>
          <w:szCs w:val="28"/>
        </w:rPr>
        <w:t>п о с т а н о в л я ю:</w:t>
      </w:r>
    </w:p>
    <w:p w:rsidR="00913786" w:rsidRDefault="00913786" w:rsidP="003B77A1">
      <w:pPr>
        <w:numPr>
          <w:ilvl w:val="0"/>
          <w:numId w:val="6"/>
        </w:numPr>
        <w:tabs>
          <w:tab w:val="left" w:pos="0"/>
          <w:tab w:val="left" w:pos="1134"/>
        </w:tabs>
        <w:ind w:left="0" w:firstLine="851"/>
        <w:jc w:val="both"/>
        <w:rPr>
          <w:sz w:val="28"/>
          <w:szCs w:val="28"/>
        </w:rPr>
      </w:pPr>
      <w:r>
        <w:rPr>
          <w:sz w:val="28"/>
          <w:szCs w:val="28"/>
        </w:rPr>
        <w:t xml:space="preserve">Провести открытый конкурс по отбору управляющих организаций </w:t>
      </w:r>
      <w:r w:rsidRPr="00563662">
        <w:rPr>
          <w:sz w:val="28"/>
          <w:szCs w:val="28"/>
        </w:rPr>
        <w:t xml:space="preserve">для управления общим имуществом многоквартирных домов, находящихся </w:t>
      </w:r>
      <w:r>
        <w:rPr>
          <w:sz w:val="28"/>
          <w:szCs w:val="28"/>
        </w:rPr>
        <w:t>на</w:t>
      </w:r>
      <w:r w:rsidR="00456620">
        <w:rPr>
          <w:sz w:val="28"/>
          <w:szCs w:val="28"/>
        </w:rPr>
        <w:t xml:space="preserve"> </w:t>
      </w:r>
      <w:r>
        <w:rPr>
          <w:sz w:val="28"/>
          <w:szCs w:val="28"/>
        </w:rPr>
        <w:t xml:space="preserve">территории </w:t>
      </w:r>
      <w:r w:rsidR="00456620">
        <w:rPr>
          <w:sz w:val="28"/>
          <w:szCs w:val="28"/>
        </w:rPr>
        <w:t>Южного сельского</w:t>
      </w:r>
      <w:r>
        <w:rPr>
          <w:sz w:val="28"/>
          <w:szCs w:val="28"/>
        </w:rPr>
        <w:t xml:space="preserve"> поселения</w:t>
      </w:r>
      <w:r w:rsidRPr="00563662">
        <w:rPr>
          <w:sz w:val="28"/>
          <w:szCs w:val="28"/>
        </w:rPr>
        <w:t xml:space="preserve"> Крымск</w:t>
      </w:r>
      <w:r>
        <w:rPr>
          <w:sz w:val="28"/>
          <w:szCs w:val="28"/>
        </w:rPr>
        <w:t>ого</w:t>
      </w:r>
      <w:r w:rsidRPr="00563662">
        <w:rPr>
          <w:sz w:val="28"/>
          <w:szCs w:val="28"/>
        </w:rPr>
        <w:t xml:space="preserve"> район</w:t>
      </w:r>
      <w:r>
        <w:rPr>
          <w:sz w:val="28"/>
          <w:szCs w:val="28"/>
        </w:rPr>
        <w:t>а</w:t>
      </w:r>
      <w:r w:rsidR="003B77A1">
        <w:rPr>
          <w:sz w:val="28"/>
          <w:szCs w:val="28"/>
        </w:rPr>
        <w:t>,</w:t>
      </w:r>
      <w:r>
        <w:rPr>
          <w:sz w:val="28"/>
          <w:szCs w:val="28"/>
        </w:rPr>
        <w:t xml:space="preserve"> расположенн</w:t>
      </w:r>
      <w:r w:rsidR="00226B53">
        <w:rPr>
          <w:sz w:val="28"/>
          <w:szCs w:val="28"/>
        </w:rPr>
        <w:t>ых по адрес</w:t>
      </w:r>
      <w:r w:rsidR="00CD6F73">
        <w:rPr>
          <w:sz w:val="28"/>
          <w:szCs w:val="28"/>
        </w:rPr>
        <w:t>ам</w:t>
      </w:r>
      <w:r w:rsidR="00226B53">
        <w:rPr>
          <w:sz w:val="28"/>
          <w:szCs w:val="28"/>
        </w:rPr>
        <w:t xml:space="preserve">: </w:t>
      </w:r>
      <w:r w:rsidR="00456620" w:rsidRPr="00456620">
        <w:rPr>
          <w:sz w:val="28"/>
          <w:szCs w:val="28"/>
        </w:rPr>
        <w:t xml:space="preserve">улица Шоссейная, 38, улица Шоссейная, 38-а в хуторе Новотроицкий; улица Школьная, 4-А в хуторе </w:t>
      </w:r>
      <w:proofErr w:type="spellStart"/>
      <w:r w:rsidR="00456620" w:rsidRPr="00456620">
        <w:rPr>
          <w:sz w:val="28"/>
          <w:szCs w:val="28"/>
        </w:rPr>
        <w:t>Евсеевский</w:t>
      </w:r>
      <w:proofErr w:type="spellEnd"/>
      <w:r w:rsidR="00456620" w:rsidRPr="00456620">
        <w:rPr>
          <w:sz w:val="28"/>
          <w:szCs w:val="28"/>
        </w:rPr>
        <w:t xml:space="preserve">; улица Водников, 1, улица Водников, 2, улица Водников, 3, улица Водников, 4, улица Водников, 5, улица Водников, 6, улица Водников, 7, улица Водников, 8, улица Новая, 1, улица Новая, 2, улица Новая, 3, улица Новая, 4, улица Центральная, 1, улица Центральная, 2 </w:t>
      </w:r>
      <w:r w:rsidR="00456620">
        <w:rPr>
          <w:sz w:val="28"/>
          <w:szCs w:val="28"/>
        </w:rPr>
        <w:t>в поселке Южный</w:t>
      </w:r>
      <w:r w:rsidR="00456620" w:rsidRPr="00456620">
        <w:rPr>
          <w:sz w:val="28"/>
          <w:szCs w:val="28"/>
        </w:rPr>
        <w:t xml:space="preserve"> </w:t>
      </w:r>
      <w:r w:rsidR="003B77A1">
        <w:rPr>
          <w:sz w:val="28"/>
          <w:szCs w:val="28"/>
        </w:rPr>
        <w:t>(далее – Конкурс).</w:t>
      </w:r>
    </w:p>
    <w:p w:rsidR="00913786" w:rsidRDefault="00913786" w:rsidP="003B77A1">
      <w:pPr>
        <w:numPr>
          <w:ilvl w:val="0"/>
          <w:numId w:val="6"/>
        </w:numPr>
        <w:tabs>
          <w:tab w:val="left" w:pos="851"/>
          <w:tab w:val="left" w:pos="1134"/>
        </w:tabs>
        <w:ind w:left="0" w:firstLine="851"/>
        <w:jc w:val="both"/>
        <w:rPr>
          <w:sz w:val="28"/>
          <w:szCs w:val="28"/>
        </w:rPr>
      </w:pPr>
      <w:r w:rsidRPr="00DD2483">
        <w:rPr>
          <w:sz w:val="28"/>
          <w:szCs w:val="28"/>
        </w:rPr>
        <w:t xml:space="preserve">Назначить организатором Конкурса – администрацию </w:t>
      </w:r>
      <w:r w:rsidR="00456620">
        <w:rPr>
          <w:sz w:val="28"/>
          <w:szCs w:val="28"/>
        </w:rPr>
        <w:t>Южного сельского</w:t>
      </w:r>
      <w:r>
        <w:rPr>
          <w:sz w:val="28"/>
          <w:szCs w:val="28"/>
        </w:rPr>
        <w:t xml:space="preserve"> поселения</w:t>
      </w:r>
      <w:r w:rsidRPr="00DD2483">
        <w:rPr>
          <w:sz w:val="28"/>
          <w:szCs w:val="28"/>
        </w:rPr>
        <w:t xml:space="preserve"> Крымск</w:t>
      </w:r>
      <w:r>
        <w:rPr>
          <w:sz w:val="28"/>
          <w:szCs w:val="28"/>
        </w:rPr>
        <w:t>ого</w:t>
      </w:r>
      <w:r w:rsidRPr="00DD2483">
        <w:rPr>
          <w:sz w:val="28"/>
          <w:szCs w:val="28"/>
        </w:rPr>
        <w:t xml:space="preserve"> район</w:t>
      </w:r>
      <w:r>
        <w:rPr>
          <w:sz w:val="28"/>
          <w:szCs w:val="28"/>
        </w:rPr>
        <w:t>а</w:t>
      </w:r>
      <w:r w:rsidRPr="00DD2483">
        <w:rPr>
          <w:sz w:val="28"/>
          <w:szCs w:val="28"/>
        </w:rPr>
        <w:t>.</w:t>
      </w:r>
    </w:p>
    <w:p w:rsidR="00913786" w:rsidRDefault="00913786" w:rsidP="003B77A1">
      <w:pPr>
        <w:numPr>
          <w:ilvl w:val="0"/>
          <w:numId w:val="6"/>
        </w:numPr>
        <w:tabs>
          <w:tab w:val="left" w:pos="851"/>
          <w:tab w:val="left" w:pos="1134"/>
        </w:tabs>
        <w:ind w:left="0" w:firstLine="851"/>
        <w:jc w:val="both"/>
        <w:rPr>
          <w:sz w:val="28"/>
          <w:szCs w:val="28"/>
        </w:rPr>
      </w:pPr>
      <w:r w:rsidRPr="00DD2483">
        <w:rPr>
          <w:sz w:val="28"/>
          <w:szCs w:val="28"/>
        </w:rPr>
        <w:t>Создать комиссию по проведению Конкурса и утвердить ее состав (приложение № 1).</w:t>
      </w:r>
    </w:p>
    <w:p w:rsidR="00913786" w:rsidRPr="00480CF3" w:rsidRDefault="00AA462C" w:rsidP="003B77A1">
      <w:pPr>
        <w:pStyle w:val="ab"/>
        <w:numPr>
          <w:ilvl w:val="0"/>
          <w:numId w:val="6"/>
        </w:numPr>
        <w:tabs>
          <w:tab w:val="left" w:pos="851"/>
          <w:tab w:val="left" w:pos="1134"/>
        </w:tabs>
        <w:ind w:left="0" w:firstLine="851"/>
        <w:jc w:val="both"/>
        <w:rPr>
          <w:sz w:val="28"/>
          <w:szCs w:val="28"/>
        </w:rPr>
      </w:pPr>
      <w:r w:rsidRPr="00DD2483">
        <w:rPr>
          <w:sz w:val="28"/>
          <w:szCs w:val="28"/>
        </w:rPr>
        <w:t xml:space="preserve">Утвердить: </w:t>
      </w:r>
      <w:r>
        <w:rPr>
          <w:sz w:val="28"/>
          <w:szCs w:val="28"/>
        </w:rPr>
        <w:t xml:space="preserve">Конкурсную документацию для проведения </w:t>
      </w:r>
      <w:r w:rsidR="003B77A1">
        <w:rPr>
          <w:sz w:val="28"/>
          <w:szCs w:val="28"/>
        </w:rPr>
        <w:t xml:space="preserve">Конкурса </w:t>
      </w:r>
      <w:r w:rsidR="007420EB" w:rsidRPr="00480CF3">
        <w:rPr>
          <w:sz w:val="28"/>
          <w:szCs w:val="28"/>
        </w:rPr>
        <w:t>(приложение №2)</w:t>
      </w:r>
      <w:r w:rsidR="00CD6F73">
        <w:rPr>
          <w:sz w:val="28"/>
          <w:szCs w:val="28"/>
        </w:rPr>
        <w:t>.</w:t>
      </w:r>
    </w:p>
    <w:p w:rsidR="00913786" w:rsidRPr="003B77A1" w:rsidRDefault="00456620" w:rsidP="00913786">
      <w:pPr>
        <w:pStyle w:val="ab"/>
        <w:numPr>
          <w:ilvl w:val="0"/>
          <w:numId w:val="6"/>
        </w:numPr>
        <w:tabs>
          <w:tab w:val="left" w:pos="1134"/>
        </w:tabs>
        <w:ind w:left="0" w:firstLine="709"/>
        <w:jc w:val="both"/>
        <w:rPr>
          <w:sz w:val="28"/>
          <w:szCs w:val="28"/>
        </w:rPr>
      </w:pPr>
      <w:r>
        <w:rPr>
          <w:sz w:val="28"/>
          <w:szCs w:val="28"/>
        </w:rPr>
        <w:lastRenderedPageBreak/>
        <w:t xml:space="preserve">Специалисту 1 категории администрации Южного сельского поселения Крымского района И.Н. </w:t>
      </w:r>
      <w:proofErr w:type="spellStart"/>
      <w:r>
        <w:rPr>
          <w:sz w:val="28"/>
          <w:szCs w:val="28"/>
        </w:rPr>
        <w:t>Гайсиной</w:t>
      </w:r>
      <w:proofErr w:type="spellEnd"/>
      <w:r>
        <w:rPr>
          <w:sz w:val="28"/>
          <w:szCs w:val="28"/>
        </w:rPr>
        <w:t xml:space="preserve"> </w:t>
      </w:r>
      <w:r w:rsidR="007420EB" w:rsidRPr="003B77A1">
        <w:rPr>
          <w:sz w:val="28"/>
          <w:szCs w:val="28"/>
        </w:rPr>
        <w:t>разместить</w:t>
      </w:r>
      <w:r w:rsidR="00FA47A4">
        <w:rPr>
          <w:sz w:val="28"/>
          <w:szCs w:val="28"/>
        </w:rPr>
        <w:t xml:space="preserve"> </w:t>
      </w:r>
      <w:r w:rsidR="007420EB" w:rsidRPr="003B77A1">
        <w:rPr>
          <w:sz w:val="28"/>
          <w:szCs w:val="28"/>
        </w:rPr>
        <w:t>информацию</w:t>
      </w:r>
      <w:r w:rsidR="00913786" w:rsidRPr="003B77A1">
        <w:rPr>
          <w:sz w:val="28"/>
          <w:szCs w:val="28"/>
        </w:rPr>
        <w:t xml:space="preserve"> о проведении </w:t>
      </w:r>
      <w:proofErr w:type="gramStart"/>
      <w:r w:rsidR="00913786" w:rsidRPr="003B77A1">
        <w:rPr>
          <w:sz w:val="28"/>
          <w:szCs w:val="28"/>
        </w:rPr>
        <w:t>Конкурса</w:t>
      </w:r>
      <w:r w:rsidR="003B77A1" w:rsidRPr="003B77A1">
        <w:rPr>
          <w:sz w:val="28"/>
          <w:szCs w:val="28"/>
        </w:rPr>
        <w:t xml:space="preserve">  в</w:t>
      </w:r>
      <w:proofErr w:type="gramEnd"/>
      <w:r w:rsidR="003B77A1" w:rsidRPr="003B77A1">
        <w:rPr>
          <w:sz w:val="28"/>
          <w:szCs w:val="28"/>
        </w:rPr>
        <w:t xml:space="preserve"> электронном виде на официальном сайте </w:t>
      </w:r>
      <w:hyperlink r:id="rId9" w:history="1">
        <w:r w:rsidR="003B77A1" w:rsidRPr="003B77A1">
          <w:rPr>
            <w:rStyle w:val="ac"/>
            <w:color w:val="auto"/>
            <w:sz w:val="28"/>
            <w:szCs w:val="28"/>
            <w:u w:val="none"/>
          </w:rPr>
          <w:t>www.torgi.gov.ru</w:t>
        </w:r>
      </w:hyperlink>
      <w:r>
        <w:rPr>
          <w:sz w:val="28"/>
          <w:szCs w:val="28"/>
        </w:rPr>
        <w:t>.</w:t>
      </w:r>
    </w:p>
    <w:p w:rsidR="00913786" w:rsidRDefault="00456620" w:rsidP="00913786">
      <w:pPr>
        <w:numPr>
          <w:ilvl w:val="0"/>
          <w:numId w:val="6"/>
        </w:numPr>
        <w:tabs>
          <w:tab w:val="left" w:pos="1134"/>
        </w:tabs>
        <w:ind w:left="0" w:firstLine="709"/>
        <w:jc w:val="both"/>
        <w:rPr>
          <w:sz w:val="28"/>
          <w:szCs w:val="28"/>
        </w:rPr>
      </w:pPr>
      <w:r>
        <w:rPr>
          <w:sz w:val="28"/>
          <w:szCs w:val="28"/>
        </w:rPr>
        <w:t>Ведущему специалисту администрации Южного сельского</w:t>
      </w:r>
      <w:r w:rsidR="00913786">
        <w:rPr>
          <w:sz w:val="28"/>
          <w:szCs w:val="28"/>
        </w:rPr>
        <w:t xml:space="preserve"> поселения Крымского района </w:t>
      </w:r>
      <w:r>
        <w:rPr>
          <w:sz w:val="28"/>
          <w:szCs w:val="28"/>
        </w:rPr>
        <w:t xml:space="preserve">Н.Н. </w:t>
      </w:r>
      <w:proofErr w:type="spellStart"/>
      <w:r>
        <w:rPr>
          <w:sz w:val="28"/>
          <w:szCs w:val="28"/>
        </w:rPr>
        <w:t>Таранник</w:t>
      </w:r>
      <w:proofErr w:type="spellEnd"/>
      <w:r w:rsidR="00913786">
        <w:rPr>
          <w:sz w:val="28"/>
          <w:szCs w:val="28"/>
        </w:rPr>
        <w:t xml:space="preserve"> разместить настоящее постановление на официальном сайте администрации </w:t>
      </w:r>
      <w:r w:rsidR="00C263D0">
        <w:rPr>
          <w:sz w:val="28"/>
          <w:szCs w:val="28"/>
        </w:rPr>
        <w:t>Южного сельского</w:t>
      </w:r>
      <w:r w:rsidR="00913786">
        <w:rPr>
          <w:sz w:val="28"/>
          <w:szCs w:val="28"/>
        </w:rPr>
        <w:t xml:space="preserve"> поселения Крымского района в сети Интернет</w:t>
      </w:r>
      <w:r w:rsidR="007420EB">
        <w:rPr>
          <w:sz w:val="28"/>
          <w:szCs w:val="28"/>
        </w:rPr>
        <w:t>.</w:t>
      </w:r>
    </w:p>
    <w:p w:rsidR="00913786" w:rsidRDefault="00913786" w:rsidP="00913786">
      <w:pPr>
        <w:numPr>
          <w:ilvl w:val="0"/>
          <w:numId w:val="6"/>
        </w:numPr>
        <w:tabs>
          <w:tab w:val="left" w:pos="1134"/>
          <w:tab w:val="left" w:pos="1418"/>
        </w:tabs>
        <w:ind w:left="0" w:firstLine="709"/>
        <w:jc w:val="both"/>
        <w:rPr>
          <w:sz w:val="28"/>
          <w:szCs w:val="28"/>
        </w:rPr>
      </w:pPr>
      <w:r w:rsidRPr="00DD2483">
        <w:rPr>
          <w:sz w:val="28"/>
          <w:szCs w:val="28"/>
        </w:rPr>
        <w:t xml:space="preserve">Контроль за выполнением настоящего постановления возложить на заместителя главы </w:t>
      </w:r>
      <w:r w:rsidR="00456620">
        <w:rPr>
          <w:sz w:val="28"/>
          <w:szCs w:val="28"/>
        </w:rPr>
        <w:t>Южного сельского</w:t>
      </w:r>
      <w:r>
        <w:rPr>
          <w:sz w:val="28"/>
          <w:szCs w:val="28"/>
        </w:rPr>
        <w:t xml:space="preserve"> поселения</w:t>
      </w:r>
      <w:r w:rsidRPr="00DD2483">
        <w:rPr>
          <w:sz w:val="28"/>
          <w:szCs w:val="28"/>
        </w:rPr>
        <w:t xml:space="preserve"> Крымск</w:t>
      </w:r>
      <w:r>
        <w:rPr>
          <w:sz w:val="28"/>
          <w:szCs w:val="28"/>
        </w:rPr>
        <w:t>ого</w:t>
      </w:r>
      <w:r w:rsidRPr="00DD2483">
        <w:rPr>
          <w:sz w:val="28"/>
          <w:szCs w:val="28"/>
        </w:rPr>
        <w:t xml:space="preserve"> район</w:t>
      </w:r>
      <w:r>
        <w:rPr>
          <w:sz w:val="28"/>
          <w:szCs w:val="28"/>
        </w:rPr>
        <w:t>а</w:t>
      </w:r>
      <w:r w:rsidR="00112B4B">
        <w:rPr>
          <w:sz w:val="28"/>
          <w:szCs w:val="28"/>
        </w:rPr>
        <w:t xml:space="preserve"> </w:t>
      </w:r>
      <w:r w:rsidR="00456620">
        <w:rPr>
          <w:sz w:val="28"/>
          <w:szCs w:val="28"/>
        </w:rPr>
        <w:t xml:space="preserve">             Е.М </w:t>
      </w:r>
      <w:proofErr w:type="spellStart"/>
      <w:r w:rsidR="00456620">
        <w:rPr>
          <w:sz w:val="28"/>
          <w:szCs w:val="28"/>
        </w:rPr>
        <w:t>Пазушко</w:t>
      </w:r>
      <w:proofErr w:type="spellEnd"/>
      <w:r w:rsidR="0079586D">
        <w:rPr>
          <w:sz w:val="28"/>
          <w:szCs w:val="28"/>
        </w:rPr>
        <w:t>.</w:t>
      </w:r>
    </w:p>
    <w:p w:rsidR="00913786" w:rsidRPr="00DD2483" w:rsidRDefault="00913786" w:rsidP="00913786">
      <w:pPr>
        <w:numPr>
          <w:ilvl w:val="0"/>
          <w:numId w:val="6"/>
        </w:numPr>
        <w:tabs>
          <w:tab w:val="left" w:pos="1134"/>
        </w:tabs>
        <w:ind w:left="0" w:firstLine="709"/>
        <w:jc w:val="both"/>
        <w:rPr>
          <w:sz w:val="28"/>
          <w:szCs w:val="28"/>
        </w:rPr>
      </w:pPr>
      <w:r w:rsidRPr="00DD2483">
        <w:rPr>
          <w:sz w:val="28"/>
          <w:szCs w:val="28"/>
        </w:rPr>
        <w:t xml:space="preserve">Настоящее постановление вступает в силу со дня его </w:t>
      </w:r>
      <w:r w:rsidR="003B77A1">
        <w:rPr>
          <w:sz w:val="28"/>
          <w:szCs w:val="28"/>
        </w:rPr>
        <w:t>подписания</w:t>
      </w:r>
      <w:r w:rsidRPr="00DD2483">
        <w:rPr>
          <w:sz w:val="28"/>
          <w:szCs w:val="28"/>
        </w:rPr>
        <w:t>.</w:t>
      </w:r>
    </w:p>
    <w:p w:rsidR="00913786" w:rsidRPr="00E1344B" w:rsidRDefault="00913786" w:rsidP="00913786">
      <w:pPr>
        <w:tabs>
          <w:tab w:val="left" w:pos="540"/>
        </w:tabs>
        <w:ind w:left="360"/>
        <w:jc w:val="both"/>
        <w:rPr>
          <w:sz w:val="28"/>
          <w:szCs w:val="28"/>
        </w:rPr>
      </w:pPr>
    </w:p>
    <w:p w:rsidR="00913786" w:rsidRDefault="00913786" w:rsidP="00913786">
      <w:pPr>
        <w:tabs>
          <w:tab w:val="left" w:pos="540"/>
        </w:tabs>
        <w:jc w:val="both"/>
        <w:rPr>
          <w:sz w:val="28"/>
          <w:szCs w:val="28"/>
        </w:rPr>
      </w:pPr>
    </w:p>
    <w:p w:rsidR="00913786" w:rsidRPr="00BD734C" w:rsidRDefault="00913786" w:rsidP="00913786">
      <w:pPr>
        <w:tabs>
          <w:tab w:val="left" w:pos="540"/>
        </w:tabs>
        <w:jc w:val="both"/>
        <w:rPr>
          <w:sz w:val="28"/>
          <w:szCs w:val="28"/>
        </w:rPr>
      </w:pPr>
    </w:p>
    <w:p w:rsidR="00F05C37" w:rsidRDefault="00F05C37" w:rsidP="00913786">
      <w:pPr>
        <w:rPr>
          <w:sz w:val="28"/>
          <w:szCs w:val="28"/>
        </w:rPr>
      </w:pPr>
      <w:r>
        <w:rPr>
          <w:sz w:val="28"/>
          <w:szCs w:val="28"/>
        </w:rPr>
        <w:t>Г</w:t>
      </w:r>
      <w:r w:rsidR="00913786">
        <w:rPr>
          <w:sz w:val="28"/>
          <w:szCs w:val="28"/>
        </w:rPr>
        <w:t>лав</w:t>
      </w:r>
      <w:r>
        <w:rPr>
          <w:sz w:val="28"/>
          <w:szCs w:val="28"/>
        </w:rPr>
        <w:t>а</w:t>
      </w:r>
      <w:r w:rsidR="00913786">
        <w:rPr>
          <w:sz w:val="28"/>
          <w:szCs w:val="28"/>
        </w:rPr>
        <w:t xml:space="preserve"> </w:t>
      </w:r>
      <w:r w:rsidR="00456620">
        <w:rPr>
          <w:sz w:val="28"/>
          <w:szCs w:val="28"/>
        </w:rPr>
        <w:t xml:space="preserve">Южного сельского </w:t>
      </w:r>
    </w:p>
    <w:p w:rsidR="00913786" w:rsidRDefault="0099669B" w:rsidP="00913786">
      <w:pPr>
        <w:rPr>
          <w:sz w:val="28"/>
          <w:szCs w:val="28"/>
        </w:rPr>
      </w:pPr>
      <w:r>
        <w:rPr>
          <w:sz w:val="28"/>
          <w:szCs w:val="28"/>
        </w:rPr>
        <w:t>п</w:t>
      </w:r>
      <w:r w:rsidR="00913786">
        <w:rPr>
          <w:sz w:val="28"/>
          <w:szCs w:val="28"/>
        </w:rPr>
        <w:t>оселения</w:t>
      </w:r>
      <w:r w:rsidR="00FA47A4">
        <w:rPr>
          <w:sz w:val="28"/>
          <w:szCs w:val="28"/>
        </w:rPr>
        <w:t xml:space="preserve"> Крымского района</w:t>
      </w:r>
      <w:r w:rsidR="00FA47A4">
        <w:rPr>
          <w:sz w:val="28"/>
          <w:szCs w:val="28"/>
        </w:rPr>
        <w:tab/>
      </w:r>
      <w:r w:rsidR="00913786">
        <w:rPr>
          <w:sz w:val="28"/>
          <w:szCs w:val="28"/>
        </w:rPr>
        <w:tab/>
      </w:r>
      <w:r w:rsidR="00112B4B">
        <w:rPr>
          <w:sz w:val="28"/>
          <w:szCs w:val="28"/>
        </w:rPr>
        <w:tab/>
      </w:r>
      <w:r w:rsidR="00913786">
        <w:rPr>
          <w:sz w:val="28"/>
          <w:szCs w:val="28"/>
        </w:rPr>
        <w:tab/>
      </w:r>
      <w:r w:rsidR="00F05C37">
        <w:rPr>
          <w:sz w:val="28"/>
          <w:szCs w:val="28"/>
        </w:rPr>
        <w:tab/>
      </w:r>
      <w:r w:rsidR="00456620">
        <w:rPr>
          <w:sz w:val="28"/>
          <w:szCs w:val="28"/>
        </w:rPr>
        <w:t xml:space="preserve">        П.А. Прудников</w:t>
      </w:r>
    </w:p>
    <w:p w:rsidR="00913786" w:rsidRDefault="00913786" w:rsidP="00913786">
      <w:pPr>
        <w:rPr>
          <w:sz w:val="28"/>
          <w:szCs w:val="28"/>
        </w:rPr>
      </w:pPr>
    </w:p>
    <w:p w:rsidR="00913786" w:rsidRDefault="00913786" w:rsidP="00913786">
      <w:pPr>
        <w:jc w:val="both"/>
        <w:rPr>
          <w:sz w:val="28"/>
          <w:szCs w:val="28"/>
        </w:rPr>
      </w:pPr>
    </w:p>
    <w:p w:rsidR="004D0C21" w:rsidRDefault="004D0C21">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p w:rsidR="00143780" w:rsidRDefault="00143780">
      <w:pPr>
        <w:pStyle w:val="a3"/>
        <w:ind w:firstLine="720"/>
        <w:jc w:val="center"/>
        <w:rPr>
          <w:b/>
        </w:rPr>
      </w:pPr>
    </w:p>
    <w:tbl>
      <w:tblPr>
        <w:tblW w:w="0" w:type="auto"/>
        <w:tblLook w:val="04A0" w:firstRow="1" w:lastRow="0" w:firstColumn="1" w:lastColumn="0" w:noHBand="0" w:noVBand="1"/>
      </w:tblPr>
      <w:tblGrid>
        <w:gridCol w:w="5494"/>
        <w:gridCol w:w="4360"/>
      </w:tblGrid>
      <w:tr w:rsidR="00143780" w:rsidTr="0016592B">
        <w:tc>
          <w:tcPr>
            <w:tcW w:w="5495" w:type="dxa"/>
          </w:tcPr>
          <w:p w:rsidR="00143780" w:rsidRDefault="00143780" w:rsidP="0016592B">
            <w:pPr>
              <w:jc w:val="center"/>
              <w:rPr>
                <w:sz w:val="28"/>
                <w:szCs w:val="28"/>
              </w:rPr>
            </w:pPr>
          </w:p>
        </w:tc>
        <w:tc>
          <w:tcPr>
            <w:tcW w:w="4360" w:type="dxa"/>
          </w:tcPr>
          <w:p w:rsidR="00143780" w:rsidRPr="00C73E72" w:rsidRDefault="00143780" w:rsidP="0016592B">
            <w:pPr>
              <w:jc w:val="center"/>
            </w:pPr>
            <w:r w:rsidRPr="00C73E72">
              <w:t>ПРИЛОЖЕНИЕ № 1</w:t>
            </w:r>
          </w:p>
          <w:p w:rsidR="00143780" w:rsidRPr="00C73E72" w:rsidRDefault="00143780" w:rsidP="0016592B">
            <w:pPr>
              <w:jc w:val="center"/>
            </w:pPr>
            <w:r w:rsidRPr="00C73E72">
              <w:t>к постановлению администрации</w:t>
            </w:r>
          </w:p>
          <w:p w:rsidR="00143780" w:rsidRPr="00C73E72" w:rsidRDefault="00143780" w:rsidP="0016592B">
            <w:pPr>
              <w:jc w:val="center"/>
            </w:pPr>
            <w:r>
              <w:t>Южного сельского</w:t>
            </w:r>
            <w:r w:rsidRPr="00C73E72">
              <w:t xml:space="preserve"> поселения</w:t>
            </w:r>
          </w:p>
          <w:p w:rsidR="00143780" w:rsidRPr="00C73E72" w:rsidRDefault="00143780" w:rsidP="0016592B">
            <w:pPr>
              <w:jc w:val="center"/>
            </w:pPr>
            <w:r w:rsidRPr="00C73E72">
              <w:t>Крымского района</w:t>
            </w:r>
          </w:p>
          <w:p w:rsidR="00143780" w:rsidRPr="00C73E72" w:rsidRDefault="00143780" w:rsidP="0016592B">
            <w:r>
              <w:t xml:space="preserve">              </w:t>
            </w:r>
            <w:r>
              <w:t>о</w:t>
            </w:r>
            <w:r w:rsidRPr="00C73E72">
              <w:t>т</w:t>
            </w:r>
            <w:r>
              <w:t xml:space="preserve"> </w:t>
            </w:r>
            <w:proofErr w:type="gramStart"/>
            <w:r>
              <w:t xml:space="preserve">28.08.2018 </w:t>
            </w:r>
            <w:r>
              <w:t xml:space="preserve"> </w:t>
            </w:r>
            <w:r w:rsidRPr="00C73E72">
              <w:t>№</w:t>
            </w:r>
            <w:proofErr w:type="gramEnd"/>
            <w:r>
              <w:t xml:space="preserve"> 177</w:t>
            </w:r>
          </w:p>
          <w:p w:rsidR="00143780" w:rsidRPr="00C73E72" w:rsidRDefault="00143780" w:rsidP="0016592B"/>
          <w:p w:rsidR="00143780" w:rsidRDefault="00143780" w:rsidP="0016592B">
            <w:pPr>
              <w:rPr>
                <w:sz w:val="28"/>
                <w:szCs w:val="28"/>
              </w:rPr>
            </w:pPr>
          </w:p>
        </w:tc>
      </w:tr>
    </w:tbl>
    <w:p w:rsidR="00143780" w:rsidRDefault="00143780" w:rsidP="00143780">
      <w:pPr>
        <w:jc w:val="center"/>
        <w:rPr>
          <w:sz w:val="28"/>
          <w:szCs w:val="28"/>
        </w:rPr>
      </w:pPr>
    </w:p>
    <w:p w:rsidR="00143780" w:rsidRPr="00C73E72" w:rsidRDefault="00143780" w:rsidP="00143780">
      <w:pPr>
        <w:jc w:val="center"/>
        <w:rPr>
          <w:b/>
          <w:sz w:val="28"/>
          <w:szCs w:val="28"/>
        </w:rPr>
      </w:pPr>
      <w:r w:rsidRPr="00C73E72">
        <w:rPr>
          <w:b/>
          <w:sz w:val="28"/>
          <w:szCs w:val="28"/>
        </w:rPr>
        <w:t>СОСТАВ</w:t>
      </w:r>
    </w:p>
    <w:p w:rsidR="00143780" w:rsidRPr="008C1612" w:rsidRDefault="00143780" w:rsidP="00143780">
      <w:pPr>
        <w:tabs>
          <w:tab w:val="left" w:pos="709"/>
          <w:tab w:val="left" w:pos="1134"/>
        </w:tabs>
        <w:ind w:left="360"/>
        <w:jc w:val="center"/>
        <w:rPr>
          <w:b/>
          <w:sz w:val="28"/>
          <w:szCs w:val="28"/>
        </w:rPr>
      </w:pPr>
      <w:r w:rsidRPr="00C73E72">
        <w:rPr>
          <w:b/>
          <w:sz w:val="28"/>
          <w:szCs w:val="28"/>
        </w:rPr>
        <w:t>комиссии по проведению открыт</w:t>
      </w:r>
      <w:r>
        <w:rPr>
          <w:b/>
          <w:sz w:val="28"/>
          <w:szCs w:val="28"/>
        </w:rPr>
        <w:t xml:space="preserve">ого </w:t>
      </w:r>
      <w:r w:rsidRPr="00C73E72">
        <w:rPr>
          <w:b/>
          <w:sz w:val="28"/>
          <w:szCs w:val="28"/>
        </w:rPr>
        <w:t>конкурс</w:t>
      </w:r>
      <w:r>
        <w:rPr>
          <w:b/>
          <w:sz w:val="28"/>
          <w:szCs w:val="28"/>
        </w:rPr>
        <w:t xml:space="preserve">а </w:t>
      </w:r>
      <w:r w:rsidRPr="00C73E72">
        <w:rPr>
          <w:b/>
          <w:sz w:val="28"/>
          <w:szCs w:val="28"/>
        </w:rPr>
        <w:t xml:space="preserve"> по отбору </w:t>
      </w:r>
      <w:r w:rsidRPr="00DE6A3B">
        <w:rPr>
          <w:b/>
          <w:sz w:val="28"/>
          <w:szCs w:val="28"/>
        </w:rPr>
        <w:t xml:space="preserve">управляющих организаций для управления общим имуществом многоквартирных домов, </w:t>
      </w:r>
      <w:r>
        <w:rPr>
          <w:b/>
          <w:sz w:val="28"/>
          <w:szCs w:val="28"/>
        </w:rPr>
        <w:t>расположенных по адресам</w:t>
      </w:r>
      <w:r w:rsidRPr="00DE6A3B">
        <w:rPr>
          <w:b/>
          <w:sz w:val="28"/>
          <w:szCs w:val="28"/>
        </w:rPr>
        <w:t xml:space="preserve">: </w:t>
      </w:r>
      <w:r w:rsidRPr="008C1612">
        <w:rPr>
          <w:b/>
          <w:sz w:val="28"/>
          <w:szCs w:val="28"/>
        </w:rPr>
        <w:t xml:space="preserve">улица Шоссейная, 38, улица Шоссейная, 38-а в хуторе Новотроицкий; улица Школьная, 4-А в хуторе </w:t>
      </w:r>
      <w:proofErr w:type="spellStart"/>
      <w:r w:rsidRPr="008C1612">
        <w:rPr>
          <w:b/>
          <w:sz w:val="28"/>
          <w:szCs w:val="28"/>
        </w:rPr>
        <w:t>Евсеевский</w:t>
      </w:r>
      <w:proofErr w:type="spellEnd"/>
      <w:r w:rsidRPr="008C1612">
        <w:rPr>
          <w:b/>
          <w:sz w:val="28"/>
          <w:szCs w:val="28"/>
        </w:rPr>
        <w:t>; улица Водников, 1, улица Водников, 2, улица Водников, 3, улица Водников, 4, улица Водников, 5, улица Водников, 6, улица Водников, 7, улица Водников, 8, улица Новая, 1, улица Новая, 2, улица Новая, 3, улица Новая, 4, улица Центральная, 1, улица Центральная, 2 в поселке Южный</w:t>
      </w:r>
    </w:p>
    <w:p w:rsidR="00143780" w:rsidRDefault="00143780" w:rsidP="00143780">
      <w:pPr>
        <w:tabs>
          <w:tab w:val="left" w:pos="540"/>
        </w:tabs>
        <w:jc w:val="both"/>
        <w:rPr>
          <w:sz w:val="28"/>
          <w:szCs w:val="28"/>
        </w:rPr>
      </w:pPr>
    </w:p>
    <w:p w:rsidR="00143780" w:rsidRDefault="00143780" w:rsidP="00143780">
      <w:pPr>
        <w:tabs>
          <w:tab w:val="left" w:pos="540"/>
        </w:tabs>
        <w:jc w:val="both"/>
        <w:rPr>
          <w:sz w:val="28"/>
          <w:szCs w:val="28"/>
        </w:rPr>
      </w:pPr>
    </w:p>
    <w:p w:rsidR="00143780" w:rsidRDefault="00143780" w:rsidP="00143780">
      <w:pPr>
        <w:ind w:left="3119" w:hanging="3119"/>
        <w:rPr>
          <w:sz w:val="28"/>
          <w:szCs w:val="28"/>
        </w:rPr>
      </w:pPr>
      <w:proofErr w:type="spellStart"/>
      <w:r>
        <w:rPr>
          <w:sz w:val="28"/>
          <w:szCs w:val="28"/>
        </w:rPr>
        <w:t>Пазушко</w:t>
      </w:r>
      <w:proofErr w:type="spellEnd"/>
      <w:r>
        <w:rPr>
          <w:sz w:val="28"/>
          <w:szCs w:val="28"/>
        </w:rPr>
        <w:t xml:space="preserve"> Е.М.</w:t>
      </w:r>
      <w:r>
        <w:rPr>
          <w:sz w:val="28"/>
          <w:szCs w:val="28"/>
        </w:rPr>
        <w:tab/>
        <w:t>– заместитель главы Южного сельского поселения Крымского района;</w:t>
      </w:r>
    </w:p>
    <w:p w:rsidR="00143780" w:rsidRDefault="00143780" w:rsidP="00143780">
      <w:pPr>
        <w:ind w:left="3119" w:hanging="3119"/>
        <w:rPr>
          <w:sz w:val="28"/>
          <w:szCs w:val="28"/>
        </w:rPr>
      </w:pPr>
      <w:proofErr w:type="spellStart"/>
      <w:r w:rsidRPr="00BC7655">
        <w:rPr>
          <w:sz w:val="28"/>
          <w:szCs w:val="28"/>
        </w:rPr>
        <w:t>Таранник</w:t>
      </w:r>
      <w:proofErr w:type="spellEnd"/>
      <w:r w:rsidRPr="00BC7655">
        <w:rPr>
          <w:sz w:val="28"/>
          <w:szCs w:val="28"/>
        </w:rPr>
        <w:t xml:space="preserve"> </w:t>
      </w:r>
      <w:r>
        <w:rPr>
          <w:sz w:val="28"/>
          <w:szCs w:val="28"/>
        </w:rPr>
        <w:t xml:space="preserve">Н.Н. </w:t>
      </w:r>
      <w:r>
        <w:rPr>
          <w:sz w:val="28"/>
          <w:szCs w:val="28"/>
        </w:rPr>
        <w:tab/>
        <w:t>–  ведущий специалист администрации Южного сельского поселения Крымского района.</w:t>
      </w:r>
    </w:p>
    <w:p w:rsidR="00143780" w:rsidRDefault="00143780" w:rsidP="00143780">
      <w:pPr>
        <w:ind w:left="3119" w:hanging="3119"/>
        <w:rPr>
          <w:sz w:val="28"/>
          <w:szCs w:val="28"/>
        </w:rPr>
      </w:pPr>
      <w:r>
        <w:rPr>
          <w:sz w:val="28"/>
          <w:szCs w:val="28"/>
        </w:rPr>
        <w:t xml:space="preserve">Трубицына Г.И. </w:t>
      </w:r>
      <w:r>
        <w:rPr>
          <w:sz w:val="28"/>
          <w:szCs w:val="28"/>
        </w:rPr>
        <w:tab/>
        <w:t>–  ведущий специалист администрации Южного сельского поселения Крымского района.</w:t>
      </w:r>
    </w:p>
    <w:p w:rsidR="00143780" w:rsidRDefault="00143780" w:rsidP="00143780">
      <w:pPr>
        <w:ind w:left="3119" w:hanging="3119"/>
        <w:rPr>
          <w:sz w:val="28"/>
          <w:szCs w:val="28"/>
        </w:rPr>
      </w:pPr>
    </w:p>
    <w:p w:rsidR="00143780" w:rsidRDefault="00143780" w:rsidP="00143780">
      <w:pPr>
        <w:ind w:left="3119" w:hanging="3119"/>
        <w:rPr>
          <w:sz w:val="28"/>
          <w:szCs w:val="28"/>
        </w:rPr>
      </w:pPr>
    </w:p>
    <w:p w:rsidR="00143780" w:rsidRDefault="00143780" w:rsidP="00143780">
      <w:pPr>
        <w:ind w:left="3119" w:hanging="3119"/>
        <w:jc w:val="center"/>
        <w:rPr>
          <w:sz w:val="28"/>
          <w:szCs w:val="28"/>
        </w:rPr>
      </w:pPr>
      <w:r>
        <w:rPr>
          <w:sz w:val="28"/>
          <w:szCs w:val="28"/>
        </w:rPr>
        <w:t>Члены комиссии:</w:t>
      </w:r>
    </w:p>
    <w:p w:rsidR="00143780" w:rsidRDefault="00143780" w:rsidP="00143780">
      <w:pPr>
        <w:ind w:left="3119" w:hanging="3119"/>
        <w:rPr>
          <w:sz w:val="28"/>
          <w:szCs w:val="28"/>
        </w:rPr>
      </w:pPr>
    </w:p>
    <w:p w:rsidR="00143780" w:rsidRDefault="00143780" w:rsidP="00143780">
      <w:pPr>
        <w:ind w:left="3119" w:hanging="3119"/>
        <w:rPr>
          <w:sz w:val="28"/>
          <w:szCs w:val="28"/>
        </w:rPr>
      </w:pPr>
      <w:proofErr w:type="spellStart"/>
      <w:r>
        <w:rPr>
          <w:sz w:val="28"/>
          <w:szCs w:val="28"/>
        </w:rPr>
        <w:t>Белан</w:t>
      </w:r>
      <w:proofErr w:type="spellEnd"/>
      <w:r>
        <w:rPr>
          <w:sz w:val="28"/>
          <w:szCs w:val="28"/>
        </w:rPr>
        <w:t xml:space="preserve"> Ю.С. </w:t>
      </w:r>
      <w:r>
        <w:rPr>
          <w:sz w:val="28"/>
          <w:szCs w:val="28"/>
        </w:rPr>
        <w:tab/>
        <w:t>–  ведущий специалист администрации Южного сельского поселения Крымского района.</w:t>
      </w:r>
    </w:p>
    <w:p w:rsidR="00143780" w:rsidRDefault="00143780" w:rsidP="00143780">
      <w:pPr>
        <w:rPr>
          <w:sz w:val="28"/>
          <w:szCs w:val="28"/>
        </w:rPr>
      </w:pPr>
      <w:r>
        <w:rPr>
          <w:sz w:val="28"/>
          <w:szCs w:val="28"/>
        </w:rPr>
        <w:t>Королев Ю.Н.</w:t>
      </w:r>
      <w:r>
        <w:rPr>
          <w:sz w:val="28"/>
          <w:szCs w:val="28"/>
        </w:rPr>
        <w:tab/>
      </w:r>
      <w:r>
        <w:rPr>
          <w:sz w:val="28"/>
          <w:szCs w:val="28"/>
        </w:rPr>
        <w:tab/>
        <w:t xml:space="preserve">    – специалист 1 категории администрации Южного </w:t>
      </w:r>
      <w:r>
        <w:rPr>
          <w:sz w:val="28"/>
          <w:szCs w:val="28"/>
        </w:rPr>
        <w:tab/>
      </w:r>
      <w:r>
        <w:rPr>
          <w:sz w:val="28"/>
          <w:szCs w:val="28"/>
        </w:rPr>
        <w:tab/>
      </w:r>
      <w:r>
        <w:rPr>
          <w:sz w:val="28"/>
          <w:szCs w:val="28"/>
        </w:rPr>
        <w:tab/>
      </w:r>
      <w:r>
        <w:rPr>
          <w:sz w:val="28"/>
          <w:szCs w:val="28"/>
        </w:rPr>
        <w:tab/>
        <w:t xml:space="preserve">    сельского поселения Крымского района;</w:t>
      </w:r>
    </w:p>
    <w:p w:rsidR="00143780" w:rsidRDefault="00143780" w:rsidP="00143780">
      <w:pPr>
        <w:ind w:left="3119" w:hanging="3119"/>
        <w:rPr>
          <w:sz w:val="28"/>
          <w:szCs w:val="28"/>
        </w:rPr>
      </w:pPr>
      <w:r>
        <w:rPr>
          <w:sz w:val="28"/>
          <w:szCs w:val="28"/>
        </w:rPr>
        <w:t xml:space="preserve">Гайсина И.Н. </w:t>
      </w:r>
      <w:r>
        <w:rPr>
          <w:sz w:val="28"/>
          <w:szCs w:val="28"/>
        </w:rPr>
        <w:tab/>
        <w:t>–  специалист 1 категории администрации Южного сельского поселения Крымского района.</w:t>
      </w:r>
    </w:p>
    <w:p w:rsidR="00143780" w:rsidRDefault="00143780" w:rsidP="00143780">
      <w:pPr>
        <w:ind w:left="3119" w:hanging="3119"/>
        <w:rPr>
          <w:sz w:val="28"/>
          <w:szCs w:val="28"/>
        </w:rPr>
      </w:pPr>
      <w:r>
        <w:rPr>
          <w:sz w:val="28"/>
          <w:szCs w:val="28"/>
        </w:rPr>
        <w:t>Салата С.И.</w:t>
      </w:r>
      <w:r>
        <w:rPr>
          <w:sz w:val="28"/>
          <w:szCs w:val="28"/>
        </w:rPr>
        <w:tab/>
        <w:t>– депутат Совета Южного сельского поселения Крымского района (по согласованию).</w:t>
      </w:r>
    </w:p>
    <w:p w:rsidR="00143780" w:rsidRDefault="00143780" w:rsidP="00143780">
      <w:pPr>
        <w:tabs>
          <w:tab w:val="left" w:pos="540"/>
        </w:tabs>
        <w:jc w:val="both"/>
        <w:rPr>
          <w:sz w:val="28"/>
          <w:szCs w:val="28"/>
        </w:rPr>
      </w:pPr>
    </w:p>
    <w:p w:rsidR="00143780" w:rsidRDefault="00143780" w:rsidP="00143780">
      <w:pPr>
        <w:tabs>
          <w:tab w:val="left" w:pos="540"/>
        </w:tabs>
        <w:jc w:val="both"/>
        <w:rPr>
          <w:sz w:val="28"/>
          <w:szCs w:val="28"/>
        </w:rPr>
      </w:pPr>
    </w:p>
    <w:p w:rsidR="00143780" w:rsidRDefault="00143780" w:rsidP="00143780">
      <w:pPr>
        <w:rPr>
          <w:sz w:val="28"/>
          <w:szCs w:val="28"/>
        </w:rPr>
      </w:pPr>
    </w:p>
    <w:p w:rsidR="00143780" w:rsidRDefault="00143780" w:rsidP="00143780">
      <w:pPr>
        <w:rPr>
          <w:sz w:val="28"/>
          <w:szCs w:val="28"/>
        </w:rPr>
      </w:pPr>
    </w:p>
    <w:p w:rsidR="00143780" w:rsidRDefault="00143780" w:rsidP="00143780">
      <w:pPr>
        <w:rPr>
          <w:sz w:val="28"/>
          <w:szCs w:val="28"/>
        </w:rPr>
      </w:pPr>
    </w:p>
    <w:p w:rsidR="00143780" w:rsidRDefault="00143780" w:rsidP="00143780">
      <w:pPr>
        <w:rPr>
          <w:sz w:val="28"/>
          <w:szCs w:val="28"/>
        </w:rPr>
      </w:pPr>
      <w:r>
        <w:rPr>
          <w:sz w:val="28"/>
          <w:szCs w:val="28"/>
        </w:rPr>
        <w:t xml:space="preserve">Глава Южного сельского </w:t>
      </w:r>
    </w:p>
    <w:p w:rsidR="00143780" w:rsidRDefault="00143780" w:rsidP="00143780">
      <w:pPr>
        <w:rPr>
          <w:sz w:val="28"/>
          <w:szCs w:val="28"/>
        </w:rPr>
      </w:pPr>
      <w:r>
        <w:rPr>
          <w:sz w:val="28"/>
          <w:szCs w:val="28"/>
        </w:rPr>
        <w:t>поселения Крымского района</w:t>
      </w:r>
      <w:r>
        <w:rPr>
          <w:sz w:val="28"/>
          <w:szCs w:val="28"/>
        </w:rPr>
        <w:tab/>
      </w:r>
      <w:r>
        <w:rPr>
          <w:sz w:val="28"/>
          <w:szCs w:val="28"/>
        </w:rPr>
        <w:tab/>
      </w:r>
      <w:r>
        <w:rPr>
          <w:sz w:val="28"/>
          <w:szCs w:val="28"/>
        </w:rPr>
        <w:tab/>
        <w:t xml:space="preserve">                        П.А. Прудников</w:t>
      </w:r>
    </w:p>
    <w:p w:rsidR="00143780" w:rsidRDefault="00143780" w:rsidP="00143780">
      <w:pPr>
        <w:ind w:right="-284"/>
      </w:pPr>
    </w:p>
    <w:p w:rsidR="00143780" w:rsidRPr="00A97BB8" w:rsidRDefault="00143780" w:rsidP="00143780">
      <w:pPr>
        <w:ind w:firstLine="5670"/>
        <w:jc w:val="center"/>
      </w:pPr>
      <w:r w:rsidRPr="00A97BB8">
        <w:t>ПРИЛОЖЕНИЕ № 2</w:t>
      </w:r>
    </w:p>
    <w:p w:rsidR="00143780" w:rsidRPr="00A97BB8" w:rsidRDefault="00143780" w:rsidP="00143780">
      <w:pPr>
        <w:ind w:firstLine="5670"/>
        <w:jc w:val="center"/>
      </w:pPr>
      <w:r w:rsidRPr="00A97BB8">
        <w:t>к постановлению администрации</w:t>
      </w:r>
    </w:p>
    <w:p w:rsidR="00143780" w:rsidRPr="00A97BB8" w:rsidRDefault="00143780" w:rsidP="00143780">
      <w:pPr>
        <w:ind w:firstLine="5670"/>
        <w:jc w:val="center"/>
      </w:pPr>
      <w:r>
        <w:t>Южного сельского</w:t>
      </w:r>
      <w:r w:rsidRPr="00A97BB8">
        <w:t xml:space="preserve"> поселения</w:t>
      </w:r>
    </w:p>
    <w:p w:rsidR="00143780" w:rsidRPr="00A97BB8" w:rsidRDefault="00143780" w:rsidP="00143780">
      <w:pPr>
        <w:ind w:firstLine="5670"/>
        <w:jc w:val="center"/>
      </w:pPr>
      <w:r w:rsidRPr="00A97BB8">
        <w:t>Крымского района</w:t>
      </w:r>
    </w:p>
    <w:p w:rsidR="00143780" w:rsidRPr="00A97BB8" w:rsidRDefault="00143780" w:rsidP="00143780">
      <w:pPr>
        <w:ind w:firstLine="5670"/>
        <w:jc w:val="center"/>
      </w:pPr>
      <w:r>
        <w:t>о</w:t>
      </w:r>
      <w:r w:rsidRPr="00A97BB8">
        <w:t>т</w:t>
      </w:r>
      <w:r>
        <w:t xml:space="preserve"> 28.08.2018 </w:t>
      </w:r>
      <w:r>
        <w:t xml:space="preserve"> №</w:t>
      </w:r>
      <w:r>
        <w:t xml:space="preserve"> 177</w:t>
      </w:r>
      <w:bookmarkStart w:id="0" w:name="_GoBack"/>
      <w:bookmarkEnd w:id="0"/>
    </w:p>
    <w:p w:rsidR="00143780" w:rsidRDefault="00143780" w:rsidP="00143780">
      <w:pPr>
        <w:autoSpaceDE w:val="0"/>
        <w:autoSpaceDN w:val="0"/>
        <w:adjustRightInd w:val="0"/>
        <w:jc w:val="center"/>
        <w:rPr>
          <w:b/>
        </w:rPr>
      </w:pPr>
    </w:p>
    <w:p w:rsidR="00143780" w:rsidRPr="000F5C48" w:rsidRDefault="00143780" w:rsidP="00143780">
      <w:pPr>
        <w:autoSpaceDE w:val="0"/>
        <w:autoSpaceDN w:val="0"/>
        <w:adjustRightInd w:val="0"/>
        <w:jc w:val="center"/>
        <w:rPr>
          <w:b/>
        </w:rPr>
      </w:pPr>
    </w:p>
    <w:p w:rsidR="00143780" w:rsidRPr="00ED4384" w:rsidRDefault="00143780" w:rsidP="00143780">
      <w:pPr>
        <w:autoSpaceDE w:val="0"/>
        <w:autoSpaceDN w:val="0"/>
        <w:adjustRightInd w:val="0"/>
        <w:jc w:val="center"/>
        <w:rPr>
          <w:sz w:val="28"/>
          <w:szCs w:val="28"/>
        </w:rPr>
      </w:pPr>
    </w:p>
    <w:p w:rsidR="00143780" w:rsidRPr="00ED4384" w:rsidRDefault="00143780" w:rsidP="00143780">
      <w:pPr>
        <w:shd w:val="clear" w:color="auto" w:fill="FFFFFF"/>
        <w:jc w:val="center"/>
      </w:pPr>
      <w:r w:rsidRPr="00ED4384">
        <w:rPr>
          <w:color w:val="000000"/>
          <w:spacing w:val="6"/>
        </w:rPr>
        <w:t>КОНКУРСН</w:t>
      </w:r>
      <w:r w:rsidRPr="00ED4384">
        <w:rPr>
          <w:caps/>
          <w:color w:val="000000"/>
          <w:spacing w:val="6"/>
        </w:rPr>
        <w:t>ая</w:t>
      </w:r>
      <w:r w:rsidRPr="00ED4384">
        <w:rPr>
          <w:color w:val="000000"/>
          <w:spacing w:val="6"/>
        </w:rPr>
        <w:t xml:space="preserve"> ДОКУМЕНТАЦИ</w:t>
      </w:r>
      <w:r w:rsidRPr="00ED4384">
        <w:rPr>
          <w:caps/>
          <w:color w:val="000000"/>
          <w:spacing w:val="6"/>
        </w:rPr>
        <w:t>я</w:t>
      </w:r>
    </w:p>
    <w:p w:rsidR="00143780" w:rsidRPr="00ED4384" w:rsidRDefault="00143780" w:rsidP="00143780">
      <w:pPr>
        <w:shd w:val="clear" w:color="auto" w:fill="FFFFFF"/>
        <w:ind w:right="34"/>
        <w:jc w:val="center"/>
        <w:rPr>
          <w:color w:val="000000"/>
          <w:spacing w:val="1"/>
        </w:rPr>
      </w:pPr>
      <w:r w:rsidRPr="00ED4384">
        <w:rPr>
          <w:color w:val="000000"/>
          <w:spacing w:val="1"/>
        </w:rPr>
        <w:t xml:space="preserve">ДЛЯ ПРОВЕДЕНИЯ ОТКРЫТОГО КОНКУРСА </w:t>
      </w:r>
    </w:p>
    <w:p w:rsidR="00143780" w:rsidRPr="00ED4384" w:rsidRDefault="00143780" w:rsidP="00143780">
      <w:pPr>
        <w:pStyle w:val="2"/>
        <w:numPr>
          <w:ilvl w:val="1"/>
          <w:numId w:val="0"/>
        </w:numPr>
        <w:spacing w:after="0" w:line="240" w:lineRule="auto"/>
        <w:jc w:val="center"/>
      </w:pPr>
    </w:p>
    <w:p w:rsidR="00143780" w:rsidRPr="00ED4384" w:rsidRDefault="00143780" w:rsidP="00143780">
      <w:pPr>
        <w:pStyle w:val="2"/>
        <w:numPr>
          <w:ilvl w:val="1"/>
          <w:numId w:val="0"/>
        </w:numPr>
        <w:spacing w:after="0" w:line="240" w:lineRule="auto"/>
        <w:jc w:val="center"/>
      </w:pPr>
      <w:r w:rsidRPr="00ED4384">
        <w:t xml:space="preserve">по отбору управляющих организаций для управления общим имуществом </w:t>
      </w:r>
    </w:p>
    <w:p w:rsidR="00143780" w:rsidRPr="00ED4384" w:rsidRDefault="00143780" w:rsidP="00143780">
      <w:pPr>
        <w:pStyle w:val="2"/>
        <w:numPr>
          <w:ilvl w:val="1"/>
          <w:numId w:val="0"/>
        </w:numPr>
        <w:spacing w:after="0" w:line="240" w:lineRule="auto"/>
        <w:jc w:val="center"/>
      </w:pPr>
      <w:r w:rsidRPr="00ED4384">
        <w:t xml:space="preserve">многоквартирных домов, расположенных по адресу: </w:t>
      </w:r>
    </w:p>
    <w:p w:rsidR="00143780" w:rsidRPr="00ED4384" w:rsidRDefault="00143780" w:rsidP="00143780">
      <w:pPr>
        <w:pStyle w:val="2"/>
        <w:numPr>
          <w:ilvl w:val="1"/>
          <w:numId w:val="0"/>
        </w:numPr>
        <w:spacing w:after="0" w:line="240" w:lineRule="auto"/>
        <w:ind w:firstLine="1985"/>
      </w:pPr>
      <w:r w:rsidRPr="00ED4384">
        <w:t xml:space="preserve">Лот № 1 - улица </w:t>
      </w:r>
      <w:r w:rsidRPr="00454381">
        <w:t>Шоссейная</w:t>
      </w:r>
      <w:r>
        <w:t>,</w:t>
      </w:r>
      <w:r w:rsidRPr="00454381">
        <w:t xml:space="preserve"> 38</w:t>
      </w:r>
      <w:r>
        <w:t xml:space="preserve"> </w:t>
      </w:r>
      <w:r w:rsidRPr="00ED4384">
        <w:t xml:space="preserve">в </w:t>
      </w:r>
      <w:r>
        <w:t>поселке Южный</w:t>
      </w:r>
      <w:r w:rsidRPr="00ED4384">
        <w:t>.</w:t>
      </w:r>
    </w:p>
    <w:p w:rsidR="00143780" w:rsidRPr="00ED4384" w:rsidRDefault="00143780" w:rsidP="00143780">
      <w:pPr>
        <w:pStyle w:val="2"/>
        <w:numPr>
          <w:ilvl w:val="1"/>
          <w:numId w:val="0"/>
        </w:numPr>
        <w:spacing w:after="0" w:line="240" w:lineRule="auto"/>
        <w:ind w:firstLine="1985"/>
      </w:pPr>
      <w:r w:rsidRPr="00ED4384">
        <w:t xml:space="preserve">Лот № 2 - улица </w:t>
      </w:r>
      <w:r w:rsidRPr="00454381">
        <w:t>Шоссейная</w:t>
      </w:r>
      <w:r>
        <w:t>,</w:t>
      </w:r>
      <w:r w:rsidRPr="00454381">
        <w:t xml:space="preserve"> 38</w:t>
      </w:r>
      <w:r>
        <w:t>-А в поселке Южный</w:t>
      </w:r>
      <w:r w:rsidRPr="00ED4384">
        <w:t>.</w:t>
      </w:r>
    </w:p>
    <w:p w:rsidR="00143780" w:rsidRPr="00ED4384" w:rsidRDefault="00143780" w:rsidP="00143780">
      <w:pPr>
        <w:pStyle w:val="2"/>
        <w:numPr>
          <w:ilvl w:val="1"/>
          <w:numId w:val="0"/>
        </w:numPr>
        <w:spacing w:after="0" w:line="240" w:lineRule="auto"/>
        <w:ind w:firstLine="1985"/>
      </w:pPr>
      <w:r w:rsidRPr="00ED4384">
        <w:t xml:space="preserve">Лот № 3 - улица </w:t>
      </w:r>
      <w:r w:rsidRPr="00454381">
        <w:t xml:space="preserve">Школьная, 4-А </w:t>
      </w:r>
      <w:r w:rsidRPr="00ED4384">
        <w:t xml:space="preserve">в </w:t>
      </w:r>
      <w:r>
        <w:t xml:space="preserve">хуторе </w:t>
      </w:r>
      <w:proofErr w:type="spellStart"/>
      <w:r>
        <w:t>Евсеевский</w:t>
      </w:r>
      <w:proofErr w:type="spellEnd"/>
      <w:r w:rsidRPr="00ED4384">
        <w:t>.</w:t>
      </w:r>
    </w:p>
    <w:p w:rsidR="00143780" w:rsidRPr="00ED4384" w:rsidRDefault="00143780" w:rsidP="00143780">
      <w:pPr>
        <w:pStyle w:val="2"/>
        <w:numPr>
          <w:ilvl w:val="1"/>
          <w:numId w:val="0"/>
        </w:numPr>
        <w:spacing w:after="0" w:line="240" w:lineRule="auto"/>
        <w:ind w:firstLine="1985"/>
      </w:pPr>
      <w:r w:rsidRPr="00ED4384">
        <w:t xml:space="preserve">Лот № 4 - улица </w:t>
      </w:r>
      <w:r>
        <w:t>Водников, 1</w:t>
      </w:r>
      <w:r w:rsidRPr="00ED4384">
        <w:t xml:space="preserve"> в </w:t>
      </w:r>
      <w:r>
        <w:t>поселке Южный</w:t>
      </w:r>
      <w:r w:rsidRPr="00ED4384">
        <w:t>.</w:t>
      </w:r>
    </w:p>
    <w:p w:rsidR="00143780" w:rsidRPr="00ED4384" w:rsidRDefault="00143780" w:rsidP="00143780">
      <w:pPr>
        <w:pStyle w:val="2"/>
        <w:numPr>
          <w:ilvl w:val="1"/>
          <w:numId w:val="0"/>
        </w:numPr>
        <w:spacing w:after="0" w:line="240" w:lineRule="auto"/>
        <w:ind w:firstLine="1985"/>
      </w:pPr>
      <w:r w:rsidRPr="00ED4384">
        <w:t xml:space="preserve">Лот № 5 - улица </w:t>
      </w:r>
      <w:r>
        <w:t>Водников,</w:t>
      </w:r>
      <w:r w:rsidRPr="00ED4384">
        <w:t xml:space="preserve"> </w:t>
      </w:r>
      <w:r>
        <w:t xml:space="preserve">2 </w:t>
      </w:r>
      <w:r w:rsidRPr="00ED4384">
        <w:t xml:space="preserve">в </w:t>
      </w:r>
      <w:r>
        <w:t>поселке Южный</w:t>
      </w:r>
      <w:r w:rsidRPr="00ED4384">
        <w:t>.</w:t>
      </w:r>
    </w:p>
    <w:p w:rsidR="00143780" w:rsidRPr="00ED4384" w:rsidRDefault="00143780" w:rsidP="00143780">
      <w:pPr>
        <w:pStyle w:val="2"/>
        <w:numPr>
          <w:ilvl w:val="1"/>
          <w:numId w:val="0"/>
        </w:numPr>
        <w:spacing w:after="0" w:line="240" w:lineRule="auto"/>
        <w:ind w:firstLine="1985"/>
      </w:pPr>
      <w:r w:rsidRPr="00ED4384">
        <w:t xml:space="preserve">Лот № 6 - улица </w:t>
      </w:r>
      <w:r>
        <w:t>Водников, 3</w:t>
      </w:r>
      <w:r w:rsidRPr="00ED4384">
        <w:t xml:space="preserve"> в </w:t>
      </w:r>
      <w:r>
        <w:t>поселке Южный</w:t>
      </w:r>
      <w:r w:rsidRPr="00ED4384">
        <w:t>.</w:t>
      </w:r>
    </w:p>
    <w:p w:rsidR="00143780" w:rsidRPr="00ED4384" w:rsidRDefault="00143780" w:rsidP="00143780">
      <w:pPr>
        <w:pStyle w:val="2"/>
        <w:numPr>
          <w:ilvl w:val="1"/>
          <w:numId w:val="0"/>
        </w:numPr>
        <w:spacing w:after="0" w:line="240" w:lineRule="auto"/>
        <w:ind w:firstLine="1985"/>
      </w:pPr>
      <w:r w:rsidRPr="00ED4384">
        <w:t xml:space="preserve">Лот № 7 - улица </w:t>
      </w:r>
      <w:r>
        <w:t>Водников,</w:t>
      </w:r>
      <w:r w:rsidRPr="00ED4384">
        <w:t xml:space="preserve"> </w:t>
      </w:r>
      <w:r>
        <w:t xml:space="preserve">4 </w:t>
      </w:r>
      <w:r w:rsidRPr="00ED4384">
        <w:t xml:space="preserve">в </w:t>
      </w:r>
      <w:r>
        <w:t>поселке Южный</w:t>
      </w:r>
      <w:r w:rsidRPr="00ED4384">
        <w:t>.</w:t>
      </w:r>
    </w:p>
    <w:p w:rsidR="00143780" w:rsidRPr="00ED4384" w:rsidRDefault="00143780" w:rsidP="00143780">
      <w:pPr>
        <w:pStyle w:val="2"/>
        <w:numPr>
          <w:ilvl w:val="1"/>
          <w:numId w:val="0"/>
        </w:numPr>
        <w:spacing w:after="0" w:line="240" w:lineRule="auto"/>
        <w:ind w:firstLine="1985"/>
      </w:pPr>
      <w:r w:rsidRPr="00ED4384">
        <w:t xml:space="preserve">Лот № 8 - улица </w:t>
      </w:r>
      <w:r>
        <w:t>Водников,</w:t>
      </w:r>
      <w:r w:rsidRPr="00ED4384">
        <w:t xml:space="preserve"> </w:t>
      </w:r>
      <w:r>
        <w:t xml:space="preserve">5 </w:t>
      </w:r>
      <w:r w:rsidRPr="00ED4384">
        <w:t xml:space="preserve">в </w:t>
      </w:r>
      <w:r>
        <w:t>поселке Южный</w:t>
      </w:r>
      <w:r w:rsidRPr="00ED4384">
        <w:t>.</w:t>
      </w:r>
    </w:p>
    <w:p w:rsidR="00143780" w:rsidRPr="00ED4384" w:rsidRDefault="00143780" w:rsidP="00143780">
      <w:pPr>
        <w:pStyle w:val="2"/>
        <w:numPr>
          <w:ilvl w:val="1"/>
          <w:numId w:val="0"/>
        </w:numPr>
        <w:spacing w:after="0" w:line="240" w:lineRule="auto"/>
        <w:ind w:firstLine="1985"/>
      </w:pPr>
      <w:r w:rsidRPr="00ED4384">
        <w:t xml:space="preserve">Лот № 9 – улица </w:t>
      </w:r>
      <w:r>
        <w:t>Водников,</w:t>
      </w:r>
      <w:r w:rsidRPr="00ED4384">
        <w:t xml:space="preserve"> </w:t>
      </w:r>
      <w:r>
        <w:t xml:space="preserve">6 </w:t>
      </w:r>
      <w:r w:rsidRPr="00ED4384">
        <w:t xml:space="preserve">в </w:t>
      </w:r>
      <w:r>
        <w:t>поселке Южный</w:t>
      </w:r>
      <w:r w:rsidRPr="00ED4384">
        <w:t>.</w:t>
      </w:r>
    </w:p>
    <w:p w:rsidR="00143780" w:rsidRPr="00ED4384" w:rsidRDefault="00143780" w:rsidP="00143780">
      <w:pPr>
        <w:pStyle w:val="2"/>
        <w:numPr>
          <w:ilvl w:val="1"/>
          <w:numId w:val="0"/>
        </w:numPr>
        <w:spacing w:after="0" w:line="240" w:lineRule="auto"/>
        <w:ind w:firstLine="1985"/>
      </w:pPr>
      <w:r w:rsidRPr="00ED4384">
        <w:t xml:space="preserve">Лот № 10 - улица </w:t>
      </w:r>
      <w:r w:rsidRPr="0080645E">
        <w:t xml:space="preserve">Водников, </w:t>
      </w:r>
      <w:r>
        <w:t xml:space="preserve">7 </w:t>
      </w:r>
      <w:r w:rsidRPr="0080645E">
        <w:t>в поселке Южный.</w:t>
      </w:r>
    </w:p>
    <w:p w:rsidR="00143780" w:rsidRDefault="00143780" w:rsidP="00143780">
      <w:pPr>
        <w:pStyle w:val="2"/>
        <w:numPr>
          <w:ilvl w:val="1"/>
          <w:numId w:val="0"/>
        </w:numPr>
        <w:spacing w:after="0" w:line="240" w:lineRule="auto"/>
        <w:ind w:firstLine="1985"/>
      </w:pPr>
      <w:r w:rsidRPr="00ED4384">
        <w:t xml:space="preserve">Лот № 11 - улица </w:t>
      </w:r>
      <w:r w:rsidRPr="0080645E">
        <w:t xml:space="preserve">Водников, </w:t>
      </w:r>
      <w:r>
        <w:t xml:space="preserve">8 </w:t>
      </w:r>
      <w:r w:rsidRPr="0080645E">
        <w:t>в поселке Южный.</w:t>
      </w:r>
    </w:p>
    <w:p w:rsidR="00143780" w:rsidRPr="00ED4384" w:rsidRDefault="00143780" w:rsidP="00143780">
      <w:pPr>
        <w:pStyle w:val="2"/>
        <w:numPr>
          <w:ilvl w:val="1"/>
          <w:numId w:val="0"/>
        </w:numPr>
        <w:spacing w:after="0" w:line="240" w:lineRule="auto"/>
        <w:ind w:firstLine="1985"/>
      </w:pPr>
      <w:r w:rsidRPr="00ED4384">
        <w:t xml:space="preserve">Лот № 12 - улица </w:t>
      </w:r>
      <w:r>
        <w:t>Новая,</w:t>
      </w:r>
      <w:r w:rsidRPr="00ED4384">
        <w:t xml:space="preserve"> </w:t>
      </w:r>
      <w:r>
        <w:t xml:space="preserve">1 </w:t>
      </w:r>
      <w:r w:rsidRPr="00ED4384">
        <w:t xml:space="preserve">в </w:t>
      </w:r>
      <w:r>
        <w:t>поселке Южный</w:t>
      </w:r>
      <w:r w:rsidRPr="00ED4384">
        <w:t>.</w:t>
      </w:r>
    </w:p>
    <w:p w:rsidR="00143780" w:rsidRDefault="00143780" w:rsidP="00143780">
      <w:pPr>
        <w:pStyle w:val="2"/>
        <w:numPr>
          <w:ilvl w:val="1"/>
          <w:numId w:val="0"/>
        </w:numPr>
        <w:spacing w:after="0" w:line="240" w:lineRule="auto"/>
        <w:ind w:firstLine="1985"/>
      </w:pPr>
      <w:r w:rsidRPr="00ED4384">
        <w:t xml:space="preserve">Лот № 13 - улица </w:t>
      </w:r>
      <w:r w:rsidRPr="0080645E">
        <w:t xml:space="preserve">Новая, </w:t>
      </w:r>
      <w:r>
        <w:t xml:space="preserve">2 </w:t>
      </w:r>
      <w:r w:rsidRPr="0080645E">
        <w:t>в поселке Южный.</w:t>
      </w:r>
    </w:p>
    <w:p w:rsidR="00143780" w:rsidRPr="00ED4384" w:rsidRDefault="00143780" w:rsidP="00143780">
      <w:pPr>
        <w:pStyle w:val="2"/>
        <w:numPr>
          <w:ilvl w:val="1"/>
          <w:numId w:val="0"/>
        </w:numPr>
        <w:spacing w:after="0" w:line="240" w:lineRule="auto"/>
        <w:ind w:firstLine="1985"/>
      </w:pPr>
      <w:r w:rsidRPr="00ED4384">
        <w:t xml:space="preserve">Лот № 14 - улица </w:t>
      </w:r>
      <w:r w:rsidRPr="0080645E">
        <w:t xml:space="preserve">Новая, </w:t>
      </w:r>
      <w:r>
        <w:t xml:space="preserve">3 </w:t>
      </w:r>
      <w:r w:rsidRPr="0080645E">
        <w:t>в поселке Южный.</w:t>
      </w:r>
    </w:p>
    <w:p w:rsidR="00143780" w:rsidRPr="00ED4384" w:rsidRDefault="00143780" w:rsidP="00143780">
      <w:pPr>
        <w:pStyle w:val="2"/>
        <w:numPr>
          <w:ilvl w:val="1"/>
          <w:numId w:val="0"/>
        </w:numPr>
        <w:spacing w:after="0" w:line="240" w:lineRule="auto"/>
        <w:ind w:firstLine="1985"/>
      </w:pPr>
      <w:r w:rsidRPr="00ED4384">
        <w:t xml:space="preserve">Лот № 15 - улица </w:t>
      </w:r>
      <w:r w:rsidRPr="0080645E">
        <w:t xml:space="preserve">Новая, </w:t>
      </w:r>
      <w:r>
        <w:t xml:space="preserve">4 </w:t>
      </w:r>
      <w:r w:rsidRPr="0080645E">
        <w:t>в поселке Южный.</w:t>
      </w:r>
    </w:p>
    <w:p w:rsidR="00143780" w:rsidRPr="00ED4384" w:rsidRDefault="00143780" w:rsidP="00143780">
      <w:pPr>
        <w:pStyle w:val="2"/>
        <w:numPr>
          <w:ilvl w:val="1"/>
          <w:numId w:val="0"/>
        </w:numPr>
        <w:spacing w:after="0" w:line="240" w:lineRule="auto"/>
        <w:ind w:firstLine="1985"/>
      </w:pPr>
      <w:r w:rsidRPr="00ED4384">
        <w:t>Лот № 16</w:t>
      </w:r>
      <w:r>
        <w:t xml:space="preserve"> - улица Центральная, 1</w:t>
      </w:r>
      <w:r w:rsidRPr="00ED4384">
        <w:t xml:space="preserve"> в </w:t>
      </w:r>
      <w:r w:rsidRPr="0080645E">
        <w:t>поселке Южный.</w:t>
      </w:r>
    </w:p>
    <w:p w:rsidR="00143780" w:rsidRPr="00ED4384" w:rsidRDefault="00143780" w:rsidP="00143780">
      <w:pPr>
        <w:pStyle w:val="2"/>
        <w:numPr>
          <w:ilvl w:val="1"/>
          <w:numId w:val="0"/>
        </w:numPr>
        <w:spacing w:after="0" w:line="240" w:lineRule="auto"/>
        <w:ind w:firstLine="1985"/>
      </w:pPr>
      <w:r w:rsidRPr="00ED4384">
        <w:t>Лот № 17</w:t>
      </w:r>
      <w:r>
        <w:t xml:space="preserve"> - улица Центральная, 2</w:t>
      </w:r>
      <w:r w:rsidRPr="00ED4384">
        <w:t xml:space="preserve"> в </w:t>
      </w:r>
      <w:r>
        <w:t>поселке Южный</w:t>
      </w:r>
      <w:r w:rsidRPr="00ED4384">
        <w:t>.</w:t>
      </w:r>
    </w:p>
    <w:p w:rsidR="00143780" w:rsidRDefault="00143780" w:rsidP="00143780">
      <w:pPr>
        <w:autoSpaceDE w:val="0"/>
        <w:autoSpaceDN w:val="0"/>
        <w:adjustRightInd w:val="0"/>
        <w:jc w:val="center"/>
        <w:rPr>
          <w:b/>
        </w:rPr>
      </w:pPr>
    </w:p>
    <w:p w:rsidR="00143780" w:rsidRDefault="00143780" w:rsidP="00143780">
      <w:pPr>
        <w:widowControl w:val="0"/>
        <w:autoSpaceDE w:val="0"/>
        <w:autoSpaceDN w:val="0"/>
        <w:adjustRightInd w:val="0"/>
        <w:ind w:firstLine="567"/>
        <w:jc w:val="center"/>
        <w:rPr>
          <w:b/>
          <w:bCs/>
        </w:rPr>
      </w:pPr>
    </w:p>
    <w:p w:rsidR="00143780" w:rsidRPr="000F5C48" w:rsidRDefault="00143780" w:rsidP="00143780">
      <w:pPr>
        <w:widowControl w:val="0"/>
        <w:autoSpaceDE w:val="0"/>
        <w:autoSpaceDN w:val="0"/>
        <w:adjustRightInd w:val="0"/>
        <w:jc w:val="center"/>
      </w:pPr>
      <w:r w:rsidRPr="000F5C48">
        <w:rPr>
          <w:b/>
          <w:bCs/>
        </w:rPr>
        <w:t xml:space="preserve">Раздел </w:t>
      </w:r>
      <w:r w:rsidRPr="000F5C48">
        <w:rPr>
          <w:b/>
          <w:bCs/>
          <w:lang w:val="en-US"/>
        </w:rPr>
        <w:t>I</w:t>
      </w:r>
    </w:p>
    <w:p w:rsidR="00143780" w:rsidRPr="000F5C48" w:rsidRDefault="00143780" w:rsidP="00143780">
      <w:pPr>
        <w:pStyle w:val="ConsNormal"/>
        <w:widowControl/>
        <w:tabs>
          <w:tab w:val="left" w:pos="3402"/>
        </w:tabs>
        <w:ind w:firstLine="0"/>
        <w:jc w:val="center"/>
        <w:rPr>
          <w:rFonts w:ascii="Times New Roman" w:hAnsi="Times New Roman" w:cs="Times New Roman"/>
          <w:b/>
          <w:sz w:val="24"/>
          <w:szCs w:val="24"/>
        </w:rPr>
      </w:pPr>
      <w:r w:rsidRPr="000F5C48">
        <w:rPr>
          <w:rFonts w:ascii="Times New Roman" w:hAnsi="Times New Roman" w:cs="Times New Roman"/>
          <w:b/>
          <w:sz w:val="24"/>
          <w:szCs w:val="24"/>
        </w:rPr>
        <w:t>ОБЩИЕ ПОЛОЖЕНИЯ</w:t>
      </w:r>
    </w:p>
    <w:p w:rsidR="00143780" w:rsidRPr="000F5C48" w:rsidRDefault="00143780" w:rsidP="00143780">
      <w:pPr>
        <w:pStyle w:val="ConsNormal"/>
        <w:widowControl/>
        <w:tabs>
          <w:tab w:val="left" w:pos="3402"/>
        </w:tabs>
        <w:ind w:firstLine="0"/>
        <w:jc w:val="center"/>
        <w:rPr>
          <w:rFonts w:ascii="Times New Roman" w:hAnsi="Times New Roman" w:cs="Times New Roman"/>
          <w:b/>
          <w:sz w:val="24"/>
          <w:szCs w:val="24"/>
        </w:rPr>
      </w:pPr>
    </w:p>
    <w:p w:rsidR="00143780" w:rsidRPr="000F5C48" w:rsidRDefault="00143780" w:rsidP="00143780">
      <w:pPr>
        <w:widowControl w:val="0"/>
        <w:autoSpaceDE w:val="0"/>
        <w:autoSpaceDN w:val="0"/>
        <w:adjustRightInd w:val="0"/>
        <w:ind w:firstLine="540"/>
        <w:jc w:val="both"/>
      </w:pPr>
      <w:r w:rsidRPr="000F5C48">
        <w:t xml:space="preserve">1. Конкурс проводит администрация </w:t>
      </w:r>
      <w:r>
        <w:t>Южного сельского поселения Крымского района</w:t>
      </w:r>
      <w:r w:rsidRPr="000F5C48">
        <w:t xml:space="preserve"> (далее - Администрация).</w:t>
      </w:r>
    </w:p>
    <w:p w:rsidR="00143780" w:rsidRDefault="00143780" w:rsidP="00143780">
      <w:pPr>
        <w:widowControl w:val="0"/>
        <w:autoSpaceDE w:val="0"/>
        <w:autoSpaceDN w:val="0"/>
        <w:adjustRightInd w:val="0"/>
        <w:ind w:firstLine="540"/>
        <w:jc w:val="both"/>
      </w:pPr>
      <w:r w:rsidRPr="000F5C48">
        <w:t>2. Уполномоченными органами по проведению конкурса являются:</w:t>
      </w:r>
    </w:p>
    <w:p w:rsidR="00143780" w:rsidRPr="000F5C48" w:rsidRDefault="00143780" w:rsidP="00143780">
      <w:pPr>
        <w:widowControl w:val="0"/>
        <w:autoSpaceDE w:val="0"/>
        <w:autoSpaceDN w:val="0"/>
        <w:adjustRightInd w:val="0"/>
        <w:ind w:firstLine="540"/>
        <w:jc w:val="both"/>
      </w:pPr>
      <w:r>
        <w:t xml:space="preserve">- </w:t>
      </w:r>
      <w:r w:rsidRPr="000F5C48">
        <w:t xml:space="preserve">администрация </w:t>
      </w:r>
      <w:r>
        <w:t>Южного сельского поселения Крымского района.</w:t>
      </w:r>
    </w:p>
    <w:p w:rsidR="00143780" w:rsidRPr="000F5C48" w:rsidRDefault="00143780" w:rsidP="00143780">
      <w:pPr>
        <w:widowControl w:val="0"/>
        <w:autoSpaceDE w:val="0"/>
        <w:autoSpaceDN w:val="0"/>
        <w:adjustRightInd w:val="0"/>
        <w:ind w:firstLine="540"/>
        <w:jc w:val="both"/>
      </w:pPr>
      <w:r w:rsidRPr="000F5C48">
        <w:t>3. Предметом открытого конкурса (далее - конкурс) является право заключения договора управления многоквартирным домом.</w:t>
      </w:r>
    </w:p>
    <w:p w:rsidR="00143780" w:rsidRPr="000F5C48" w:rsidRDefault="00143780" w:rsidP="00143780">
      <w:pPr>
        <w:widowControl w:val="0"/>
        <w:autoSpaceDE w:val="0"/>
        <w:autoSpaceDN w:val="0"/>
        <w:adjustRightInd w:val="0"/>
        <w:ind w:firstLine="540"/>
        <w:jc w:val="both"/>
      </w:pPr>
      <w:r w:rsidRPr="000F5C48">
        <w:t>4. Если проводится конкурс на право заключения договоров управления несколькими многоквартирными домами, включенными в один лот, то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143780" w:rsidRPr="000F5C48" w:rsidRDefault="00143780" w:rsidP="00143780">
      <w:pPr>
        <w:widowControl w:val="0"/>
        <w:autoSpaceDE w:val="0"/>
        <w:autoSpaceDN w:val="0"/>
        <w:adjustRightInd w:val="0"/>
        <w:ind w:firstLine="540"/>
        <w:jc w:val="both"/>
      </w:pPr>
      <w:r w:rsidRPr="000F5C48">
        <w:t>5. Конкурс является открытым по составу участников и по форме подачи заявок. Преимущества на участие в конкурсе не предоставляются.</w:t>
      </w:r>
    </w:p>
    <w:p w:rsidR="00143780" w:rsidRPr="000F5C48" w:rsidRDefault="00143780" w:rsidP="00143780">
      <w:pPr>
        <w:widowControl w:val="0"/>
        <w:autoSpaceDE w:val="0"/>
        <w:autoSpaceDN w:val="0"/>
        <w:adjustRightInd w:val="0"/>
        <w:ind w:firstLine="540"/>
        <w:jc w:val="both"/>
      </w:pPr>
      <w:r w:rsidRPr="000F5C48">
        <w:t xml:space="preserve">6. Размер обеспечения заявки на участие в конкурсе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w:t>
      </w:r>
      <w:r w:rsidRPr="000F5C48">
        <w:lastRenderedPageBreak/>
        <w:t>домах, объекты конкурса которых объединены в один лот. Реквизиты банковского счета для перечисления средств в качестве обеспечения заявки на участие в конкурсе указываются в извещении о проведении конкурса.</w:t>
      </w:r>
    </w:p>
    <w:p w:rsidR="00143780" w:rsidRPr="000F5C48" w:rsidRDefault="00143780" w:rsidP="00143780">
      <w:pPr>
        <w:widowControl w:val="0"/>
        <w:autoSpaceDE w:val="0"/>
        <w:autoSpaceDN w:val="0"/>
        <w:adjustRightInd w:val="0"/>
        <w:jc w:val="both"/>
      </w:pPr>
    </w:p>
    <w:p w:rsidR="00143780" w:rsidRPr="000F5C48" w:rsidRDefault="00143780" w:rsidP="00143780">
      <w:pPr>
        <w:widowControl w:val="0"/>
        <w:autoSpaceDE w:val="0"/>
        <w:autoSpaceDN w:val="0"/>
        <w:adjustRightInd w:val="0"/>
        <w:jc w:val="center"/>
        <w:outlineLvl w:val="1"/>
        <w:rPr>
          <w:b/>
        </w:rPr>
      </w:pPr>
      <w:bookmarkStart w:id="1" w:name="Par289"/>
      <w:bookmarkEnd w:id="1"/>
      <w:r w:rsidRPr="000F5C48">
        <w:rPr>
          <w:b/>
        </w:rPr>
        <w:t>Раздел II</w:t>
      </w:r>
    </w:p>
    <w:p w:rsidR="00143780" w:rsidRPr="000F5C48" w:rsidRDefault="00143780" w:rsidP="00143780">
      <w:pPr>
        <w:widowControl w:val="0"/>
        <w:autoSpaceDE w:val="0"/>
        <w:autoSpaceDN w:val="0"/>
        <w:adjustRightInd w:val="0"/>
        <w:jc w:val="center"/>
        <w:rPr>
          <w:b/>
        </w:rPr>
      </w:pPr>
      <w:r w:rsidRPr="000F5C48">
        <w:rPr>
          <w:b/>
        </w:rPr>
        <w:t>ТЕРМИНЫ, ИСПОЛЬЗУЕМЫЕ В КОНКУРСНОЙ ДОКУМЕНТАЦИИ</w:t>
      </w:r>
    </w:p>
    <w:p w:rsidR="00143780" w:rsidRPr="000F5C48" w:rsidRDefault="00143780" w:rsidP="00143780">
      <w:pPr>
        <w:widowControl w:val="0"/>
        <w:autoSpaceDE w:val="0"/>
        <w:autoSpaceDN w:val="0"/>
        <w:adjustRightInd w:val="0"/>
        <w:jc w:val="both"/>
      </w:pPr>
    </w:p>
    <w:p w:rsidR="00143780" w:rsidRPr="000F5C48" w:rsidRDefault="00143780" w:rsidP="00143780">
      <w:pPr>
        <w:widowControl w:val="0"/>
        <w:autoSpaceDE w:val="0"/>
        <w:autoSpaceDN w:val="0"/>
        <w:adjustRightInd w:val="0"/>
        <w:ind w:firstLine="540"/>
        <w:jc w:val="both"/>
      </w:pPr>
      <w:r w:rsidRPr="000F5C48">
        <w:t>7. Конкурс - форма торгов, победителем которых признается участник конкурса, предложивший за указанный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143780" w:rsidRPr="000F5C48" w:rsidRDefault="00143780" w:rsidP="00143780">
      <w:pPr>
        <w:widowControl w:val="0"/>
        <w:autoSpaceDE w:val="0"/>
        <w:autoSpaceDN w:val="0"/>
        <w:adjustRightInd w:val="0"/>
        <w:ind w:firstLine="540"/>
        <w:jc w:val="both"/>
      </w:pPr>
      <w:r w:rsidRPr="000F5C48">
        <w:t>8. Объект конкурса - общее имущество собственников помещений в многоквартирном доме, на право управления которым проводится конкурс.</w:t>
      </w:r>
    </w:p>
    <w:p w:rsidR="00143780" w:rsidRPr="000F5C48" w:rsidRDefault="00143780" w:rsidP="00143780">
      <w:pPr>
        <w:widowControl w:val="0"/>
        <w:autoSpaceDE w:val="0"/>
        <w:autoSpaceDN w:val="0"/>
        <w:adjustRightInd w:val="0"/>
        <w:ind w:firstLine="540"/>
        <w:jc w:val="both"/>
      </w:pPr>
      <w:r w:rsidRPr="000F5C48">
        <w:t>9. 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143780" w:rsidRPr="000F5C48" w:rsidRDefault="00143780" w:rsidP="00143780">
      <w:pPr>
        <w:widowControl w:val="0"/>
        <w:autoSpaceDE w:val="0"/>
        <w:autoSpaceDN w:val="0"/>
        <w:adjustRightInd w:val="0"/>
        <w:ind w:firstLine="540"/>
        <w:jc w:val="both"/>
      </w:pPr>
      <w:r w:rsidRPr="000F5C48">
        <w:t>10. 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143780" w:rsidRPr="000F5C48" w:rsidRDefault="00143780" w:rsidP="00143780">
      <w:pPr>
        <w:widowControl w:val="0"/>
        <w:autoSpaceDE w:val="0"/>
        <w:autoSpaceDN w:val="0"/>
        <w:adjustRightInd w:val="0"/>
        <w:ind w:firstLine="567"/>
        <w:jc w:val="both"/>
      </w:pPr>
      <w:r w:rsidRPr="000F5C48">
        <w:t>11. 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143780" w:rsidRPr="000F5C48" w:rsidRDefault="00143780" w:rsidP="00143780">
      <w:pPr>
        <w:widowControl w:val="0"/>
        <w:autoSpaceDE w:val="0"/>
        <w:autoSpaceDN w:val="0"/>
        <w:adjustRightInd w:val="0"/>
        <w:ind w:firstLine="567"/>
        <w:jc w:val="both"/>
      </w:pPr>
      <w:r w:rsidRPr="000F5C48">
        <w:t>12. Участник конкурса - претендент, допущенный конкурсной комиссией к участию в конкурсе.</w:t>
      </w:r>
    </w:p>
    <w:p w:rsidR="00143780" w:rsidRPr="000F5C48" w:rsidRDefault="00143780" w:rsidP="00143780">
      <w:pPr>
        <w:widowControl w:val="0"/>
        <w:autoSpaceDE w:val="0"/>
        <w:autoSpaceDN w:val="0"/>
        <w:adjustRightInd w:val="0"/>
        <w:ind w:firstLine="567"/>
        <w:jc w:val="both"/>
      </w:pPr>
    </w:p>
    <w:p w:rsidR="00143780" w:rsidRPr="000F5C48" w:rsidRDefault="00143780" w:rsidP="00143780">
      <w:pPr>
        <w:widowControl w:val="0"/>
        <w:autoSpaceDE w:val="0"/>
        <w:autoSpaceDN w:val="0"/>
        <w:adjustRightInd w:val="0"/>
        <w:ind w:firstLine="567"/>
        <w:jc w:val="center"/>
        <w:outlineLvl w:val="1"/>
        <w:rPr>
          <w:b/>
        </w:rPr>
      </w:pPr>
      <w:bookmarkStart w:id="2" w:name="Par300"/>
      <w:bookmarkEnd w:id="2"/>
      <w:r w:rsidRPr="000F5C48">
        <w:rPr>
          <w:b/>
        </w:rPr>
        <w:t>Раздел III</w:t>
      </w:r>
    </w:p>
    <w:p w:rsidR="00143780" w:rsidRPr="000F5C48" w:rsidRDefault="00143780" w:rsidP="00143780">
      <w:pPr>
        <w:widowControl w:val="0"/>
        <w:autoSpaceDE w:val="0"/>
        <w:autoSpaceDN w:val="0"/>
        <w:adjustRightInd w:val="0"/>
        <w:ind w:firstLine="567"/>
        <w:jc w:val="center"/>
        <w:rPr>
          <w:b/>
        </w:rPr>
      </w:pPr>
      <w:r w:rsidRPr="000F5C48">
        <w:rPr>
          <w:b/>
        </w:rPr>
        <w:t>ТРЕБОВАНИЯ К ПРЕТЕНДЕНТАМ</w:t>
      </w:r>
    </w:p>
    <w:p w:rsidR="00143780" w:rsidRPr="000F5C48" w:rsidRDefault="00143780" w:rsidP="00143780">
      <w:pPr>
        <w:widowControl w:val="0"/>
        <w:autoSpaceDE w:val="0"/>
        <w:autoSpaceDN w:val="0"/>
        <w:adjustRightInd w:val="0"/>
        <w:ind w:firstLine="567"/>
        <w:jc w:val="both"/>
      </w:pPr>
    </w:p>
    <w:p w:rsidR="00143780" w:rsidRPr="000F5C48" w:rsidRDefault="00143780" w:rsidP="00143780">
      <w:pPr>
        <w:widowControl w:val="0"/>
        <w:autoSpaceDE w:val="0"/>
        <w:autoSpaceDN w:val="0"/>
        <w:adjustRightInd w:val="0"/>
        <w:ind w:firstLine="567"/>
        <w:jc w:val="both"/>
      </w:pPr>
      <w:bookmarkStart w:id="3" w:name="Par304"/>
      <w:bookmarkEnd w:id="3"/>
      <w:r w:rsidRPr="000F5C48">
        <w:t>13. К претендентам устанавливаются следующие требования:</w:t>
      </w:r>
    </w:p>
    <w:p w:rsidR="00143780" w:rsidRPr="000F5C48" w:rsidRDefault="00143780" w:rsidP="00143780">
      <w:pPr>
        <w:widowControl w:val="0"/>
        <w:autoSpaceDE w:val="0"/>
        <w:autoSpaceDN w:val="0"/>
        <w:adjustRightInd w:val="0"/>
        <w:ind w:firstLine="567"/>
        <w:jc w:val="both"/>
      </w:pPr>
      <w:bookmarkStart w:id="4" w:name="Par305"/>
      <w:bookmarkEnd w:id="4"/>
      <w:r w:rsidRPr="000F5C48">
        <w:t>соответствие претендентов уста</w:t>
      </w:r>
      <w:r>
        <w:t>новленным федеральными норматив</w:t>
      </w:r>
      <w:r w:rsidRPr="000F5C48">
        <w:t>ными правовыми актами требованиям к лицам, осуществляющим выполнение работ, оказание услуг, предусмотренных договором управления многоквартирным домом;</w:t>
      </w:r>
    </w:p>
    <w:p w:rsidR="00143780" w:rsidRPr="000F5C48" w:rsidRDefault="00143780" w:rsidP="00143780">
      <w:pPr>
        <w:widowControl w:val="0"/>
        <w:autoSpaceDE w:val="0"/>
        <w:autoSpaceDN w:val="0"/>
        <w:adjustRightInd w:val="0"/>
        <w:ind w:firstLine="567"/>
        <w:jc w:val="both"/>
      </w:pPr>
      <w:r w:rsidRPr="000F5C48">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143780" w:rsidRPr="000F5C48" w:rsidRDefault="00143780" w:rsidP="00143780">
      <w:pPr>
        <w:widowControl w:val="0"/>
        <w:autoSpaceDE w:val="0"/>
        <w:autoSpaceDN w:val="0"/>
        <w:adjustRightInd w:val="0"/>
        <w:ind w:firstLine="567"/>
        <w:jc w:val="both"/>
      </w:pPr>
      <w:r w:rsidRPr="000F5C48">
        <w:t xml:space="preserve">деятельность претендента не приостановлена в порядке, предусмотренном </w:t>
      </w:r>
      <w:hyperlink r:id="rId10" w:history="1">
        <w:r w:rsidRPr="000F5C48">
          <w:t>Кодексом</w:t>
        </w:r>
      </w:hyperlink>
      <w:r w:rsidRPr="000F5C48">
        <w:t xml:space="preserve"> Российской Федерации об административных правонарушениях;</w:t>
      </w:r>
    </w:p>
    <w:p w:rsidR="00143780" w:rsidRPr="000F5C48" w:rsidRDefault="00143780" w:rsidP="00143780">
      <w:pPr>
        <w:widowControl w:val="0"/>
        <w:autoSpaceDE w:val="0"/>
        <w:autoSpaceDN w:val="0"/>
        <w:adjustRightInd w:val="0"/>
        <w:ind w:firstLine="567"/>
        <w:jc w:val="both"/>
      </w:pPr>
      <w:r w:rsidRPr="000F5C48">
        <w:t>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143780" w:rsidRPr="000F5C48" w:rsidRDefault="00143780" w:rsidP="00143780">
      <w:pPr>
        <w:widowControl w:val="0"/>
        <w:autoSpaceDE w:val="0"/>
        <w:autoSpaceDN w:val="0"/>
        <w:adjustRightInd w:val="0"/>
        <w:ind w:firstLine="540"/>
        <w:jc w:val="both"/>
      </w:pPr>
      <w:r w:rsidRPr="000F5C48">
        <w:t>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143780" w:rsidRPr="000F5C48" w:rsidRDefault="00143780" w:rsidP="00143780">
      <w:pPr>
        <w:widowControl w:val="0"/>
        <w:autoSpaceDE w:val="0"/>
        <w:autoSpaceDN w:val="0"/>
        <w:adjustRightInd w:val="0"/>
        <w:ind w:firstLine="540"/>
        <w:jc w:val="both"/>
      </w:pPr>
      <w:r w:rsidRPr="000F5C48">
        <w:t xml:space="preserve">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w:t>
      </w:r>
      <w:r w:rsidRPr="000F5C48">
        <w:lastRenderedPageBreak/>
        <w:t>вскрытия конвертов с заявками на участие в конкурсе средства поступили на счет, указанный в конкурсной документации.</w:t>
      </w:r>
    </w:p>
    <w:p w:rsidR="00143780" w:rsidRPr="000F5C48" w:rsidRDefault="00143780" w:rsidP="00143780">
      <w:pPr>
        <w:widowControl w:val="0"/>
        <w:autoSpaceDE w:val="0"/>
        <w:autoSpaceDN w:val="0"/>
        <w:adjustRightInd w:val="0"/>
        <w:ind w:firstLine="540"/>
        <w:jc w:val="both"/>
      </w:pPr>
      <w:r w:rsidRPr="000F5C48">
        <w:t>14. Проверка соответствия претендентов вышеуказанным требованиям осуществляется конкурсной комиссией.</w:t>
      </w:r>
    </w:p>
    <w:p w:rsidR="00143780" w:rsidRPr="000F5C48" w:rsidRDefault="00143780" w:rsidP="00143780">
      <w:pPr>
        <w:widowControl w:val="0"/>
        <w:autoSpaceDE w:val="0"/>
        <w:autoSpaceDN w:val="0"/>
        <w:adjustRightInd w:val="0"/>
        <w:jc w:val="both"/>
      </w:pPr>
    </w:p>
    <w:p w:rsidR="00143780" w:rsidRPr="000F5C48" w:rsidRDefault="00143780" w:rsidP="00143780">
      <w:pPr>
        <w:widowControl w:val="0"/>
        <w:autoSpaceDE w:val="0"/>
        <w:autoSpaceDN w:val="0"/>
        <w:adjustRightInd w:val="0"/>
        <w:jc w:val="center"/>
        <w:outlineLvl w:val="1"/>
        <w:rPr>
          <w:b/>
        </w:rPr>
      </w:pPr>
      <w:bookmarkStart w:id="5" w:name="Par313"/>
      <w:bookmarkEnd w:id="5"/>
      <w:r w:rsidRPr="000F5C48">
        <w:rPr>
          <w:b/>
        </w:rPr>
        <w:t>Раздел IV</w:t>
      </w:r>
    </w:p>
    <w:p w:rsidR="00143780" w:rsidRPr="000F5C48" w:rsidRDefault="00143780" w:rsidP="00143780">
      <w:pPr>
        <w:widowControl w:val="0"/>
        <w:autoSpaceDE w:val="0"/>
        <w:autoSpaceDN w:val="0"/>
        <w:adjustRightInd w:val="0"/>
        <w:jc w:val="center"/>
        <w:rPr>
          <w:b/>
        </w:rPr>
      </w:pPr>
      <w:r w:rsidRPr="000F5C48">
        <w:rPr>
          <w:b/>
        </w:rPr>
        <w:t>ОСНОВАНИЯ ДЛЯ ОТКАЗА ДОПУСКА К УЧАСТИЮ В КОНКУРСЕ</w:t>
      </w:r>
    </w:p>
    <w:p w:rsidR="00143780" w:rsidRPr="000F5C48" w:rsidRDefault="00143780" w:rsidP="00143780">
      <w:pPr>
        <w:widowControl w:val="0"/>
        <w:autoSpaceDE w:val="0"/>
        <w:autoSpaceDN w:val="0"/>
        <w:adjustRightInd w:val="0"/>
        <w:jc w:val="both"/>
      </w:pPr>
    </w:p>
    <w:p w:rsidR="00143780" w:rsidRPr="000F5C48" w:rsidRDefault="00143780" w:rsidP="00143780">
      <w:pPr>
        <w:widowControl w:val="0"/>
        <w:autoSpaceDE w:val="0"/>
        <w:autoSpaceDN w:val="0"/>
        <w:adjustRightInd w:val="0"/>
        <w:ind w:firstLine="540"/>
        <w:jc w:val="both"/>
      </w:pPr>
      <w:r w:rsidRPr="000F5C48">
        <w:t>15. Основаниями для отказа допуска к участию в конкурсе являются:</w:t>
      </w:r>
    </w:p>
    <w:p w:rsidR="00143780" w:rsidRPr="000F5C48" w:rsidRDefault="00143780" w:rsidP="00143780">
      <w:pPr>
        <w:widowControl w:val="0"/>
        <w:autoSpaceDE w:val="0"/>
        <w:autoSpaceDN w:val="0"/>
        <w:adjustRightInd w:val="0"/>
        <w:ind w:firstLine="540"/>
        <w:jc w:val="both"/>
      </w:pPr>
      <w:r w:rsidRPr="000F5C48">
        <w:t xml:space="preserve">непредставление определенных </w:t>
      </w:r>
      <w:hyperlink w:anchor="Par408" w:history="1">
        <w:r w:rsidRPr="000F5C48">
          <w:t>пунктом 36 раздела XII</w:t>
        </w:r>
      </w:hyperlink>
      <w:r w:rsidRPr="000F5C48">
        <w:t xml:space="preserve"> типовой конкурсной документации документов либо наличие в таких документах недостоверных сведений;</w:t>
      </w:r>
    </w:p>
    <w:p w:rsidR="00143780" w:rsidRPr="000F5C48" w:rsidRDefault="00143780" w:rsidP="00143780">
      <w:pPr>
        <w:widowControl w:val="0"/>
        <w:autoSpaceDE w:val="0"/>
        <w:autoSpaceDN w:val="0"/>
        <w:adjustRightInd w:val="0"/>
        <w:ind w:firstLine="540"/>
        <w:jc w:val="both"/>
      </w:pPr>
      <w:r w:rsidRPr="000F5C48">
        <w:t xml:space="preserve">несоответствие претендента требованиям, установленным </w:t>
      </w:r>
      <w:hyperlink w:anchor="Par304" w:history="1">
        <w:r w:rsidRPr="000F5C48">
          <w:t>пунктом 13 раздела III</w:t>
        </w:r>
      </w:hyperlink>
      <w:r w:rsidRPr="000F5C48">
        <w:t xml:space="preserve"> типовой конкурсной документации;</w:t>
      </w:r>
    </w:p>
    <w:p w:rsidR="00143780" w:rsidRPr="000F5C48" w:rsidRDefault="00143780" w:rsidP="00143780">
      <w:pPr>
        <w:widowControl w:val="0"/>
        <w:autoSpaceDE w:val="0"/>
        <w:autoSpaceDN w:val="0"/>
        <w:adjustRightInd w:val="0"/>
        <w:ind w:firstLine="540"/>
        <w:jc w:val="both"/>
      </w:pPr>
      <w:r w:rsidRPr="000F5C48">
        <w:t xml:space="preserve">несоответствие заявки на участие в конкурсе требованиям, установленным </w:t>
      </w:r>
      <w:hyperlink w:anchor="Par395" w:history="1">
        <w:r w:rsidRPr="000F5C48">
          <w:t>пунктами 35, 36</w:t>
        </w:r>
      </w:hyperlink>
      <w:r w:rsidRPr="000F5C48">
        <w:t xml:space="preserve"> типовой конкурсной документации.</w:t>
      </w:r>
    </w:p>
    <w:p w:rsidR="00143780" w:rsidRPr="000F5C48" w:rsidRDefault="00143780" w:rsidP="00143780">
      <w:pPr>
        <w:widowControl w:val="0"/>
        <w:autoSpaceDE w:val="0"/>
        <w:autoSpaceDN w:val="0"/>
        <w:adjustRightInd w:val="0"/>
        <w:ind w:firstLine="540"/>
        <w:jc w:val="both"/>
      </w:pPr>
      <w:r w:rsidRPr="000F5C48">
        <w:t>16. Отказ в допуске к участию в конкурсе по иным основаниям не допускается.</w:t>
      </w:r>
    </w:p>
    <w:p w:rsidR="00143780" w:rsidRPr="000F5C48" w:rsidRDefault="00143780" w:rsidP="00143780">
      <w:pPr>
        <w:widowControl w:val="0"/>
        <w:autoSpaceDE w:val="0"/>
        <w:autoSpaceDN w:val="0"/>
        <w:adjustRightInd w:val="0"/>
        <w:ind w:firstLine="540"/>
        <w:jc w:val="both"/>
      </w:pPr>
      <w:r w:rsidRPr="000F5C48">
        <w:t>17.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143780" w:rsidRPr="000F5C48" w:rsidRDefault="00143780" w:rsidP="00143780">
      <w:pPr>
        <w:widowControl w:val="0"/>
        <w:autoSpaceDE w:val="0"/>
        <w:autoSpaceDN w:val="0"/>
        <w:adjustRightInd w:val="0"/>
        <w:ind w:firstLine="540"/>
        <w:jc w:val="both"/>
      </w:pPr>
      <w:r w:rsidRPr="000F5C48">
        <w:t>18.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в течение 3 месяцев проводится новый конкурс. При этом условия проведения конкурса могут быть изменены.</w:t>
      </w:r>
    </w:p>
    <w:p w:rsidR="00143780" w:rsidRPr="000F5C48" w:rsidRDefault="00143780" w:rsidP="00143780">
      <w:pPr>
        <w:widowControl w:val="0"/>
        <w:autoSpaceDE w:val="0"/>
        <w:autoSpaceDN w:val="0"/>
        <w:adjustRightInd w:val="0"/>
        <w:jc w:val="both"/>
      </w:pPr>
    </w:p>
    <w:p w:rsidR="00143780" w:rsidRPr="000F5C48" w:rsidRDefault="00143780" w:rsidP="00143780">
      <w:pPr>
        <w:widowControl w:val="0"/>
        <w:autoSpaceDE w:val="0"/>
        <w:autoSpaceDN w:val="0"/>
        <w:adjustRightInd w:val="0"/>
        <w:jc w:val="center"/>
        <w:outlineLvl w:val="1"/>
        <w:rPr>
          <w:b/>
        </w:rPr>
      </w:pPr>
      <w:bookmarkStart w:id="6" w:name="Par325"/>
      <w:bookmarkEnd w:id="6"/>
      <w:r w:rsidRPr="000F5C48">
        <w:rPr>
          <w:b/>
        </w:rPr>
        <w:t>Раздел V</w:t>
      </w:r>
    </w:p>
    <w:p w:rsidR="00143780" w:rsidRPr="000F5C48" w:rsidRDefault="00143780" w:rsidP="00143780">
      <w:pPr>
        <w:widowControl w:val="0"/>
        <w:autoSpaceDE w:val="0"/>
        <w:autoSpaceDN w:val="0"/>
        <w:adjustRightInd w:val="0"/>
        <w:jc w:val="center"/>
        <w:rPr>
          <w:b/>
        </w:rPr>
      </w:pPr>
      <w:r w:rsidRPr="000F5C48">
        <w:rPr>
          <w:b/>
        </w:rPr>
        <w:t>ОТСТРАНЕНИЕ ОТ УЧАСТИЯ В КОНКУРСЕ</w:t>
      </w:r>
    </w:p>
    <w:p w:rsidR="00143780" w:rsidRPr="000F5C48" w:rsidRDefault="00143780" w:rsidP="00143780">
      <w:pPr>
        <w:widowControl w:val="0"/>
        <w:autoSpaceDE w:val="0"/>
        <w:autoSpaceDN w:val="0"/>
        <w:adjustRightInd w:val="0"/>
        <w:ind w:firstLine="540"/>
        <w:jc w:val="both"/>
      </w:pPr>
      <w:r w:rsidRPr="000F5C48">
        <w:t xml:space="preserve">19. В случае установления фактов несоответствия участника конкурса требованиям к претендентам, установленным </w:t>
      </w:r>
      <w:hyperlink w:anchor="Par304" w:history="1">
        <w:r w:rsidRPr="000F5C48">
          <w:t>пунктом 13 раздела III</w:t>
        </w:r>
      </w:hyperlink>
      <w:r w:rsidRPr="000F5C48">
        <w:t xml:space="preserve"> типовой конкурсной документации, конкурсная комиссия отстраняет участника конкурса от участия в конкурсе на любом этапе его проведения.</w:t>
      </w:r>
    </w:p>
    <w:p w:rsidR="00143780" w:rsidRPr="000F5C48" w:rsidRDefault="00143780" w:rsidP="00143780">
      <w:pPr>
        <w:widowControl w:val="0"/>
        <w:autoSpaceDE w:val="0"/>
        <w:autoSpaceDN w:val="0"/>
        <w:adjustRightInd w:val="0"/>
        <w:jc w:val="both"/>
      </w:pPr>
    </w:p>
    <w:p w:rsidR="00143780" w:rsidRPr="000F5C48" w:rsidRDefault="00143780" w:rsidP="00143780">
      <w:pPr>
        <w:widowControl w:val="0"/>
        <w:autoSpaceDE w:val="0"/>
        <w:autoSpaceDN w:val="0"/>
        <w:adjustRightInd w:val="0"/>
        <w:jc w:val="center"/>
        <w:outlineLvl w:val="1"/>
        <w:rPr>
          <w:b/>
        </w:rPr>
      </w:pPr>
      <w:bookmarkStart w:id="7" w:name="Par335"/>
      <w:bookmarkEnd w:id="7"/>
      <w:r w:rsidRPr="000F5C48">
        <w:rPr>
          <w:b/>
        </w:rPr>
        <w:t>Раздел VI</w:t>
      </w:r>
    </w:p>
    <w:p w:rsidR="00143780" w:rsidRPr="000F5C48" w:rsidRDefault="00143780" w:rsidP="00143780">
      <w:pPr>
        <w:widowControl w:val="0"/>
        <w:autoSpaceDE w:val="0"/>
        <w:autoSpaceDN w:val="0"/>
        <w:adjustRightInd w:val="0"/>
        <w:jc w:val="center"/>
        <w:rPr>
          <w:b/>
        </w:rPr>
      </w:pPr>
      <w:r w:rsidRPr="000F5C48">
        <w:rPr>
          <w:b/>
        </w:rPr>
        <w:t>ОТКАЗ ОТ ПРОВЕДЕНИЯ КОНКУРСА</w:t>
      </w:r>
    </w:p>
    <w:p w:rsidR="00143780" w:rsidRPr="000F5C48" w:rsidRDefault="00143780" w:rsidP="00143780">
      <w:pPr>
        <w:widowControl w:val="0"/>
        <w:autoSpaceDE w:val="0"/>
        <w:autoSpaceDN w:val="0"/>
        <w:adjustRightInd w:val="0"/>
        <w:ind w:firstLine="540"/>
        <w:jc w:val="both"/>
      </w:pPr>
      <w:r w:rsidRPr="000F5C48">
        <w:t>20. Отказ от проведения конкурса не допускается.</w:t>
      </w:r>
    </w:p>
    <w:p w:rsidR="00143780" w:rsidRPr="000F5C48" w:rsidRDefault="00143780" w:rsidP="00143780">
      <w:pPr>
        <w:widowControl w:val="0"/>
        <w:autoSpaceDE w:val="0"/>
        <w:autoSpaceDN w:val="0"/>
        <w:adjustRightInd w:val="0"/>
        <w:jc w:val="both"/>
      </w:pPr>
    </w:p>
    <w:p w:rsidR="00143780" w:rsidRPr="000F5C48" w:rsidRDefault="00143780" w:rsidP="00143780">
      <w:pPr>
        <w:widowControl w:val="0"/>
        <w:autoSpaceDE w:val="0"/>
        <w:autoSpaceDN w:val="0"/>
        <w:adjustRightInd w:val="0"/>
        <w:jc w:val="center"/>
        <w:outlineLvl w:val="1"/>
        <w:rPr>
          <w:b/>
        </w:rPr>
      </w:pPr>
      <w:bookmarkStart w:id="8" w:name="Par346"/>
      <w:bookmarkEnd w:id="8"/>
      <w:r w:rsidRPr="000F5C48">
        <w:rPr>
          <w:b/>
        </w:rPr>
        <w:t>Раздел VII</w:t>
      </w:r>
    </w:p>
    <w:p w:rsidR="00143780" w:rsidRPr="000F5C48" w:rsidRDefault="00143780" w:rsidP="00143780">
      <w:pPr>
        <w:widowControl w:val="0"/>
        <w:autoSpaceDE w:val="0"/>
        <w:autoSpaceDN w:val="0"/>
        <w:adjustRightInd w:val="0"/>
        <w:jc w:val="center"/>
        <w:rPr>
          <w:b/>
        </w:rPr>
      </w:pPr>
      <w:r w:rsidRPr="000F5C48">
        <w:rPr>
          <w:b/>
        </w:rPr>
        <w:t>ИЗВЕЩЕНИЕ О ПРОВЕДЕНИИ КОНКУРСА</w:t>
      </w:r>
    </w:p>
    <w:p w:rsidR="00143780" w:rsidRPr="000F5C48" w:rsidRDefault="00143780" w:rsidP="00143780">
      <w:pPr>
        <w:widowControl w:val="0"/>
        <w:autoSpaceDE w:val="0"/>
        <w:autoSpaceDN w:val="0"/>
        <w:adjustRightInd w:val="0"/>
        <w:ind w:firstLine="540"/>
        <w:jc w:val="both"/>
      </w:pPr>
      <w:r w:rsidRPr="000F5C48">
        <w:t xml:space="preserve">22. </w:t>
      </w:r>
      <w:hyperlink w:anchor="Par553" w:history="1">
        <w:r w:rsidRPr="000F5C48">
          <w:t>Извещение</w:t>
        </w:r>
      </w:hyperlink>
      <w:r w:rsidRPr="000F5C48">
        <w:t xml:space="preserve"> о проведении конкур</w:t>
      </w:r>
      <w:r>
        <w:t>са по форме согласно приложению</w:t>
      </w:r>
      <w:r w:rsidRPr="000F5C48">
        <w:t xml:space="preserve"> № 1 к типовой конкурсной документации размещается на сайте не менее чем за 30 дней до даты окончания срока подачи заявок на участие в конкурсе.</w:t>
      </w:r>
    </w:p>
    <w:p w:rsidR="00143780" w:rsidRPr="000F5C48" w:rsidRDefault="00143780" w:rsidP="00143780">
      <w:pPr>
        <w:widowControl w:val="0"/>
        <w:autoSpaceDE w:val="0"/>
        <w:autoSpaceDN w:val="0"/>
        <w:adjustRightInd w:val="0"/>
        <w:ind w:firstLine="540"/>
        <w:jc w:val="both"/>
      </w:pPr>
      <w:r w:rsidRPr="000F5C48">
        <w:t xml:space="preserve">23. Не позднее чем за 25 дней до даты начала процедуры вскрытия конвертов с заявками на участие в конкурсе </w:t>
      </w:r>
      <w:r>
        <w:t xml:space="preserve">Администрация </w:t>
      </w:r>
      <w:r w:rsidRPr="000F5C48">
        <w:t>обязан</w:t>
      </w:r>
      <w:r>
        <w:t>а</w:t>
      </w:r>
      <w:r w:rsidRPr="000F5C48">
        <w:t xml:space="preserve">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143780" w:rsidRPr="000F5C48" w:rsidRDefault="00143780" w:rsidP="00143780">
      <w:pPr>
        <w:widowControl w:val="0"/>
        <w:autoSpaceDE w:val="0"/>
        <w:autoSpaceDN w:val="0"/>
        <w:adjustRightInd w:val="0"/>
        <w:jc w:val="both"/>
      </w:pPr>
    </w:p>
    <w:p w:rsidR="00143780" w:rsidRPr="000F5C48" w:rsidRDefault="00143780" w:rsidP="00143780">
      <w:pPr>
        <w:widowControl w:val="0"/>
        <w:autoSpaceDE w:val="0"/>
        <w:autoSpaceDN w:val="0"/>
        <w:adjustRightInd w:val="0"/>
        <w:jc w:val="center"/>
        <w:outlineLvl w:val="1"/>
        <w:rPr>
          <w:b/>
        </w:rPr>
      </w:pPr>
      <w:bookmarkStart w:id="9" w:name="Par354"/>
      <w:bookmarkEnd w:id="9"/>
      <w:r w:rsidRPr="000F5C48">
        <w:rPr>
          <w:b/>
        </w:rPr>
        <w:t>Раздел VIII</w:t>
      </w:r>
    </w:p>
    <w:p w:rsidR="00143780" w:rsidRPr="000F5C48" w:rsidRDefault="00143780" w:rsidP="00143780">
      <w:pPr>
        <w:widowControl w:val="0"/>
        <w:autoSpaceDE w:val="0"/>
        <w:autoSpaceDN w:val="0"/>
        <w:adjustRightInd w:val="0"/>
        <w:jc w:val="center"/>
        <w:rPr>
          <w:b/>
        </w:rPr>
      </w:pPr>
      <w:r w:rsidRPr="000F5C48">
        <w:rPr>
          <w:b/>
        </w:rPr>
        <w:t>ПРЕДСТАВЛЕНИЕ КОНКУРСНОЙ ДОКУМЕНТАЦИИ</w:t>
      </w:r>
    </w:p>
    <w:p w:rsidR="00143780" w:rsidRPr="000F5C48" w:rsidRDefault="00143780" w:rsidP="00143780">
      <w:pPr>
        <w:widowControl w:val="0"/>
        <w:autoSpaceDE w:val="0"/>
        <w:autoSpaceDN w:val="0"/>
        <w:adjustRightInd w:val="0"/>
        <w:ind w:firstLine="540"/>
        <w:jc w:val="both"/>
      </w:pPr>
      <w:r w:rsidRPr="000F5C48">
        <w:t xml:space="preserve">24. </w:t>
      </w:r>
      <w:r>
        <w:t xml:space="preserve">Отдел </w:t>
      </w:r>
      <w:r w:rsidRPr="000F5C48">
        <w:t>обеспечивает размещение конкурсной документации на сайте одновременно с размещением извещения о проведении конкурса.</w:t>
      </w:r>
    </w:p>
    <w:p w:rsidR="00143780" w:rsidRPr="000F5C48" w:rsidRDefault="00143780" w:rsidP="00143780">
      <w:pPr>
        <w:widowControl w:val="0"/>
        <w:autoSpaceDE w:val="0"/>
        <w:autoSpaceDN w:val="0"/>
        <w:adjustRightInd w:val="0"/>
        <w:ind w:firstLine="540"/>
        <w:jc w:val="both"/>
      </w:pPr>
      <w:r w:rsidRPr="000F5C48">
        <w:lastRenderedPageBreak/>
        <w:t>Конкурсная документация должна быть доступна для ознакомления на сайте всеми заинтересованными лицами без взимания платы.</w:t>
      </w:r>
    </w:p>
    <w:p w:rsidR="00143780" w:rsidRPr="000F5C48" w:rsidRDefault="00143780" w:rsidP="00143780">
      <w:pPr>
        <w:widowControl w:val="0"/>
        <w:autoSpaceDE w:val="0"/>
        <w:autoSpaceDN w:val="0"/>
        <w:adjustRightInd w:val="0"/>
        <w:ind w:firstLine="540"/>
        <w:jc w:val="both"/>
      </w:pPr>
      <w:r w:rsidRPr="000F5C48">
        <w:t>25. Представление конкурсной документации не допускается до размещения на сайте конкурсной документации и извещения о проведении конкурса.</w:t>
      </w:r>
    </w:p>
    <w:p w:rsidR="00143780" w:rsidRPr="000F5C48" w:rsidRDefault="00143780" w:rsidP="00143780">
      <w:pPr>
        <w:widowControl w:val="0"/>
        <w:autoSpaceDE w:val="0"/>
        <w:autoSpaceDN w:val="0"/>
        <w:adjustRightInd w:val="0"/>
        <w:ind w:firstLine="540"/>
        <w:jc w:val="both"/>
      </w:pPr>
      <w:bookmarkStart w:id="10" w:name="Par362"/>
      <w:bookmarkEnd w:id="10"/>
      <w:r w:rsidRPr="000F5C48">
        <w:t xml:space="preserve">26. </w:t>
      </w:r>
      <w:r>
        <w:rPr>
          <w:noProof/>
        </w:rPr>
        <w:t>Отдел</w:t>
      </w:r>
      <w:r w:rsidRPr="000F5C48">
        <w:t xml:space="preserve">на основании </w:t>
      </w:r>
      <w:hyperlink w:anchor="Par1071" w:history="1">
        <w:r w:rsidRPr="000F5C48">
          <w:t>заявления</w:t>
        </w:r>
      </w:hyperlink>
      <w:r w:rsidRPr="000F5C48">
        <w:t xml:space="preserve"> любого заинтересованного лица, поданного в письменной форме согласно приложению № 8 к типовой конкурсной документации, в течение 2 рабочих дней с даты получения заявления обязано представить такому лицу конкурсную документацию в форме электронного документа без взимания платы.</w:t>
      </w:r>
    </w:p>
    <w:p w:rsidR="00143780" w:rsidRPr="000F5C48" w:rsidRDefault="00143780" w:rsidP="00143780">
      <w:pPr>
        <w:widowControl w:val="0"/>
        <w:autoSpaceDE w:val="0"/>
        <w:autoSpaceDN w:val="0"/>
        <w:adjustRightInd w:val="0"/>
        <w:ind w:firstLine="540"/>
        <w:jc w:val="both"/>
      </w:pPr>
      <w:r w:rsidRPr="000F5C48">
        <w:t xml:space="preserve">27. Конкурсная документация, представляемая в порядке, установленном </w:t>
      </w:r>
      <w:hyperlink w:anchor="Par362" w:history="1">
        <w:r w:rsidRPr="000F5C48">
          <w:t>пунктом 26 раздела VIII</w:t>
        </w:r>
      </w:hyperlink>
      <w:r w:rsidRPr="000F5C48">
        <w:t xml:space="preserve"> типовой конкурсной документации, должна соответствовать конкурсной документации, размещенной на сайте.</w:t>
      </w:r>
    </w:p>
    <w:p w:rsidR="00143780" w:rsidRPr="000F5C48" w:rsidRDefault="00143780" w:rsidP="00143780">
      <w:pPr>
        <w:widowControl w:val="0"/>
        <w:autoSpaceDE w:val="0"/>
        <w:autoSpaceDN w:val="0"/>
        <w:adjustRightInd w:val="0"/>
        <w:jc w:val="both"/>
      </w:pPr>
    </w:p>
    <w:p w:rsidR="00143780" w:rsidRPr="000F5C48" w:rsidRDefault="00143780" w:rsidP="00143780">
      <w:pPr>
        <w:widowControl w:val="0"/>
        <w:autoSpaceDE w:val="0"/>
        <w:autoSpaceDN w:val="0"/>
        <w:adjustRightInd w:val="0"/>
        <w:jc w:val="center"/>
        <w:outlineLvl w:val="1"/>
        <w:rPr>
          <w:b/>
        </w:rPr>
      </w:pPr>
      <w:bookmarkStart w:id="11" w:name="Par365"/>
      <w:bookmarkEnd w:id="11"/>
      <w:r w:rsidRPr="000F5C48">
        <w:rPr>
          <w:b/>
        </w:rPr>
        <w:t>Раздел IX</w:t>
      </w:r>
    </w:p>
    <w:p w:rsidR="00143780" w:rsidRPr="000F5C48" w:rsidRDefault="00143780" w:rsidP="00143780">
      <w:pPr>
        <w:widowControl w:val="0"/>
        <w:autoSpaceDE w:val="0"/>
        <w:autoSpaceDN w:val="0"/>
        <w:adjustRightInd w:val="0"/>
        <w:jc w:val="center"/>
        <w:rPr>
          <w:b/>
        </w:rPr>
      </w:pPr>
      <w:r w:rsidRPr="000F5C48">
        <w:rPr>
          <w:b/>
        </w:rPr>
        <w:t>РАЗЪЯСНЕНИЕ ПОЛОЖЕНИЙ КОНКУРСНОЙ ДОКУМЕНТАЦИИ</w:t>
      </w:r>
    </w:p>
    <w:p w:rsidR="00143780" w:rsidRPr="000F5C48" w:rsidRDefault="00143780" w:rsidP="00143780">
      <w:pPr>
        <w:widowControl w:val="0"/>
        <w:autoSpaceDE w:val="0"/>
        <w:autoSpaceDN w:val="0"/>
        <w:adjustRightInd w:val="0"/>
        <w:ind w:firstLine="540"/>
        <w:jc w:val="both"/>
      </w:pPr>
      <w:r w:rsidRPr="000F5C48">
        <w:t xml:space="preserve">28. Любое заинтересованное лицо вправе направить в письменной форме запрос о разъяснении положений конкурсной документации. В течение 2 рабочих дней с даты поступления запроса </w:t>
      </w:r>
      <w:r>
        <w:t>Администрация</w:t>
      </w:r>
      <w:r w:rsidRPr="000F5C48">
        <w:t xml:space="preserve"> направляет разъяснения в письменной форме, если указанный запрос поступил не позднее чем за 2 рабочих дня до даты окончания срока подачи заявок на участие в конкурсе.</w:t>
      </w:r>
    </w:p>
    <w:p w:rsidR="00143780" w:rsidRPr="000F5C48" w:rsidRDefault="00143780" w:rsidP="00143780">
      <w:pPr>
        <w:widowControl w:val="0"/>
        <w:autoSpaceDE w:val="0"/>
        <w:autoSpaceDN w:val="0"/>
        <w:adjustRightInd w:val="0"/>
        <w:ind w:firstLine="540"/>
        <w:jc w:val="both"/>
      </w:pPr>
      <w:r w:rsidRPr="000F5C48">
        <w:t xml:space="preserve">29.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w:t>
      </w:r>
      <w:r>
        <w:rPr>
          <w:noProof/>
        </w:rPr>
        <w:t>отделом</w:t>
      </w:r>
      <w:r w:rsidRPr="000F5C48">
        <w:t xml:space="preserve"> на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143780" w:rsidRPr="000F5C48" w:rsidRDefault="00143780" w:rsidP="00143780">
      <w:pPr>
        <w:widowControl w:val="0"/>
        <w:autoSpaceDE w:val="0"/>
        <w:autoSpaceDN w:val="0"/>
        <w:adjustRightInd w:val="0"/>
        <w:jc w:val="both"/>
      </w:pPr>
    </w:p>
    <w:p w:rsidR="00143780" w:rsidRPr="000F5C48" w:rsidRDefault="00143780" w:rsidP="00143780">
      <w:pPr>
        <w:widowControl w:val="0"/>
        <w:autoSpaceDE w:val="0"/>
        <w:autoSpaceDN w:val="0"/>
        <w:adjustRightInd w:val="0"/>
        <w:jc w:val="center"/>
        <w:outlineLvl w:val="1"/>
        <w:rPr>
          <w:b/>
        </w:rPr>
      </w:pPr>
      <w:bookmarkStart w:id="12" w:name="Par372"/>
      <w:bookmarkEnd w:id="12"/>
      <w:r w:rsidRPr="000F5C48">
        <w:rPr>
          <w:b/>
        </w:rPr>
        <w:t>Раздел X</w:t>
      </w:r>
    </w:p>
    <w:p w:rsidR="00143780" w:rsidRPr="000F5C48" w:rsidRDefault="00143780" w:rsidP="00143780">
      <w:pPr>
        <w:widowControl w:val="0"/>
        <w:autoSpaceDE w:val="0"/>
        <w:autoSpaceDN w:val="0"/>
        <w:adjustRightInd w:val="0"/>
        <w:jc w:val="center"/>
        <w:rPr>
          <w:b/>
        </w:rPr>
      </w:pPr>
      <w:r w:rsidRPr="000F5C48">
        <w:rPr>
          <w:b/>
        </w:rPr>
        <w:t>ВНЕСЕНИЕ ИЗМЕНЕНИЙ В КОНКУРСНУЮ ДОКУМЕНТАЦИЮ</w:t>
      </w:r>
    </w:p>
    <w:p w:rsidR="00143780" w:rsidRPr="000F5C48" w:rsidRDefault="00143780" w:rsidP="00143780">
      <w:pPr>
        <w:widowControl w:val="0"/>
        <w:autoSpaceDE w:val="0"/>
        <w:autoSpaceDN w:val="0"/>
        <w:adjustRightInd w:val="0"/>
        <w:ind w:firstLine="540"/>
        <w:jc w:val="both"/>
      </w:pPr>
      <w:r w:rsidRPr="000F5C48">
        <w:t xml:space="preserve">30. </w:t>
      </w:r>
      <w:r>
        <w:t xml:space="preserve">Администрация </w:t>
      </w:r>
      <w:r w:rsidRPr="000F5C48">
        <w:t>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w:t>
      </w:r>
    </w:p>
    <w:p w:rsidR="00143780" w:rsidRPr="000F5C48" w:rsidRDefault="00143780" w:rsidP="00143780">
      <w:pPr>
        <w:widowControl w:val="0"/>
        <w:autoSpaceDE w:val="0"/>
        <w:autoSpaceDN w:val="0"/>
        <w:adjustRightInd w:val="0"/>
        <w:ind w:firstLine="540"/>
        <w:jc w:val="both"/>
      </w:pPr>
      <w:r w:rsidRPr="000F5C48">
        <w:t>31. Изменения конкурсной документации размещаются на сайте в течение 2 рабочих дней со дня принятия решения об изменении конкурсной документации.</w:t>
      </w:r>
    </w:p>
    <w:p w:rsidR="00143780" w:rsidRPr="000F5C48" w:rsidRDefault="00143780" w:rsidP="00143780">
      <w:pPr>
        <w:widowControl w:val="0"/>
        <w:autoSpaceDE w:val="0"/>
        <w:autoSpaceDN w:val="0"/>
        <w:adjustRightInd w:val="0"/>
        <w:ind w:firstLine="540"/>
        <w:jc w:val="both"/>
      </w:pPr>
      <w:r w:rsidRPr="000F5C48">
        <w:t>32. Всем претендентам, которым была представлена конкурсная документация, решение о внесении изменений в конкурсную документацию направляется управлением закупок в электронном виде и заказным письмом с уведомлением.</w:t>
      </w:r>
    </w:p>
    <w:p w:rsidR="00143780" w:rsidRDefault="00143780" w:rsidP="00143780">
      <w:pPr>
        <w:widowControl w:val="0"/>
        <w:autoSpaceDE w:val="0"/>
        <w:autoSpaceDN w:val="0"/>
        <w:adjustRightInd w:val="0"/>
        <w:ind w:firstLine="540"/>
        <w:jc w:val="both"/>
      </w:pPr>
      <w:r w:rsidRPr="000F5C48">
        <w:t>33. Претенденты, использующие конкурсную документацию с сайта, самостоятельно отслеживают возможные изменения, внесенные в конкурсную документацию, размещенные на сайте.</w:t>
      </w:r>
    </w:p>
    <w:p w:rsidR="00143780" w:rsidRPr="000F5C48" w:rsidRDefault="00143780" w:rsidP="00143780">
      <w:pPr>
        <w:widowControl w:val="0"/>
        <w:autoSpaceDE w:val="0"/>
        <w:autoSpaceDN w:val="0"/>
        <w:adjustRightInd w:val="0"/>
        <w:ind w:firstLine="540"/>
        <w:jc w:val="both"/>
      </w:pPr>
    </w:p>
    <w:p w:rsidR="00143780" w:rsidRPr="000F5C48" w:rsidRDefault="00143780" w:rsidP="00143780">
      <w:pPr>
        <w:widowControl w:val="0"/>
        <w:autoSpaceDE w:val="0"/>
        <w:autoSpaceDN w:val="0"/>
        <w:adjustRightInd w:val="0"/>
        <w:jc w:val="center"/>
        <w:outlineLvl w:val="1"/>
        <w:rPr>
          <w:b/>
        </w:rPr>
      </w:pPr>
      <w:bookmarkStart w:id="13" w:name="Par381"/>
      <w:bookmarkEnd w:id="13"/>
      <w:r w:rsidRPr="000F5C48">
        <w:rPr>
          <w:b/>
        </w:rPr>
        <w:t>Раздел XI</w:t>
      </w:r>
    </w:p>
    <w:p w:rsidR="00143780" w:rsidRPr="000F5C48" w:rsidRDefault="00143780" w:rsidP="00143780">
      <w:pPr>
        <w:widowControl w:val="0"/>
        <w:autoSpaceDE w:val="0"/>
        <w:autoSpaceDN w:val="0"/>
        <w:adjustRightInd w:val="0"/>
        <w:jc w:val="center"/>
        <w:rPr>
          <w:b/>
        </w:rPr>
      </w:pPr>
      <w:r w:rsidRPr="000F5C48">
        <w:rPr>
          <w:b/>
        </w:rPr>
        <w:t>ПОРЯДОК ПРОВЕДЕНИЯ ОСМОТРА ОБЪЕКТА КОНКУРСА</w:t>
      </w:r>
    </w:p>
    <w:p w:rsidR="00143780" w:rsidRPr="000F5C48" w:rsidRDefault="00143780" w:rsidP="00143780">
      <w:pPr>
        <w:widowControl w:val="0"/>
        <w:autoSpaceDE w:val="0"/>
        <w:autoSpaceDN w:val="0"/>
        <w:adjustRightInd w:val="0"/>
        <w:ind w:firstLine="540"/>
        <w:jc w:val="both"/>
      </w:pPr>
      <w:r w:rsidRPr="000F5C48">
        <w:t xml:space="preserve">34. </w:t>
      </w:r>
      <w:r>
        <w:t xml:space="preserve">Администрация </w:t>
      </w:r>
      <w:r w:rsidRPr="000F5C48">
        <w:t>организует проведение осмотра претендентами и другими заинтересованными лицами объекта конкурса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143780" w:rsidRPr="000F5C48" w:rsidRDefault="00143780" w:rsidP="00143780">
      <w:pPr>
        <w:widowControl w:val="0"/>
        <w:autoSpaceDE w:val="0"/>
        <w:autoSpaceDN w:val="0"/>
        <w:adjustRightInd w:val="0"/>
        <w:ind w:firstLine="540"/>
        <w:jc w:val="both"/>
      </w:pPr>
      <w:r w:rsidRPr="000F5C48">
        <w:t xml:space="preserve">Осмотр объекта конкурса осуществляется в соответствии с </w:t>
      </w:r>
      <w:hyperlink w:anchor="Par1039" w:history="1">
        <w:r w:rsidRPr="00772EC1">
          <w:t>графиком</w:t>
        </w:r>
      </w:hyperlink>
      <w:r w:rsidRPr="000F5C48">
        <w:t>, составленным по форме согласно приложению № 7 к типовой конкурсной документации.</w:t>
      </w:r>
    </w:p>
    <w:p w:rsidR="00143780" w:rsidRDefault="00143780" w:rsidP="00143780">
      <w:pPr>
        <w:widowControl w:val="0"/>
        <w:autoSpaceDE w:val="0"/>
        <w:autoSpaceDN w:val="0"/>
        <w:adjustRightInd w:val="0"/>
        <w:jc w:val="both"/>
      </w:pPr>
    </w:p>
    <w:p w:rsidR="00143780" w:rsidRDefault="00143780" w:rsidP="00143780">
      <w:pPr>
        <w:widowControl w:val="0"/>
        <w:autoSpaceDE w:val="0"/>
        <w:autoSpaceDN w:val="0"/>
        <w:adjustRightInd w:val="0"/>
        <w:jc w:val="both"/>
      </w:pPr>
    </w:p>
    <w:p w:rsidR="00143780" w:rsidRPr="000F5C48" w:rsidRDefault="00143780" w:rsidP="00143780">
      <w:pPr>
        <w:widowControl w:val="0"/>
        <w:autoSpaceDE w:val="0"/>
        <w:autoSpaceDN w:val="0"/>
        <w:adjustRightInd w:val="0"/>
        <w:jc w:val="both"/>
      </w:pPr>
    </w:p>
    <w:p w:rsidR="00143780" w:rsidRPr="000F5C48" w:rsidRDefault="00143780" w:rsidP="00143780">
      <w:pPr>
        <w:widowControl w:val="0"/>
        <w:autoSpaceDE w:val="0"/>
        <w:autoSpaceDN w:val="0"/>
        <w:adjustRightInd w:val="0"/>
        <w:jc w:val="center"/>
        <w:outlineLvl w:val="1"/>
        <w:rPr>
          <w:b/>
        </w:rPr>
      </w:pPr>
      <w:bookmarkStart w:id="14" w:name="Par389"/>
      <w:bookmarkEnd w:id="14"/>
      <w:r w:rsidRPr="000F5C48">
        <w:rPr>
          <w:b/>
        </w:rPr>
        <w:t>Раздел XII</w:t>
      </w:r>
    </w:p>
    <w:p w:rsidR="00143780" w:rsidRDefault="00143780" w:rsidP="00143780">
      <w:pPr>
        <w:widowControl w:val="0"/>
        <w:autoSpaceDE w:val="0"/>
        <w:autoSpaceDN w:val="0"/>
        <w:adjustRightInd w:val="0"/>
        <w:jc w:val="center"/>
        <w:rPr>
          <w:b/>
        </w:rPr>
      </w:pPr>
      <w:r w:rsidRPr="000F5C48">
        <w:rPr>
          <w:b/>
        </w:rPr>
        <w:t>ПОРЯДОК ПОДАЧИ ЗАЯВОК НА УЧАСТИЕ В КОНКУРСЕ</w:t>
      </w:r>
    </w:p>
    <w:p w:rsidR="00143780" w:rsidRPr="000F5C48" w:rsidRDefault="00143780" w:rsidP="00143780">
      <w:pPr>
        <w:widowControl w:val="0"/>
        <w:autoSpaceDE w:val="0"/>
        <w:autoSpaceDN w:val="0"/>
        <w:adjustRightInd w:val="0"/>
        <w:jc w:val="center"/>
        <w:rPr>
          <w:b/>
        </w:rPr>
      </w:pPr>
    </w:p>
    <w:p w:rsidR="00143780" w:rsidRPr="000F5C48" w:rsidRDefault="00143780" w:rsidP="00143780">
      <w:pPr>
        <w:widowControl w:val="0"/>
        <w:autoSpaceDE w:val="0"/>
        <w:autoSpaceDN w:val="0"/>
        <w:adjustRightInd w:val="0"/>
        <w:ind w:firstLine="540"/>
        <w:jc w:val="both"/>
      </w:pPr>
      <w:bookmarkStart w:id="15" w:name="Par393"/>
      <w:bookmarkEnd w:id="15"/>
      <w:r w:rsidRPr="000F5C48">
        <w:lastRenderedPageBreak/>
        <w:t xml:space="preserve">35. Для участия в конкурсе заинтересованное лицо подает </w:t>
      </w:r>
      <w:hyperlink w:anchor="Par1117" w:history="1">
        <w:r w:rsidRPr="000F5C48">
          <w:t>заявку</w:t>
        </w:r>
      </w:hyperlink>
      <w:r w:rsidRPr="000F5C48">
        <w:t xml:space="preserve"> на участие в конкурсе по форме согласно приложению № 9 к типовой конкурсной документации. Заявка заполняется в соответствии с </w:t>
      </w:r>
      <w:hyperlink w:anchor="Par1476" w:history="1">
        <w:r w:rsidRPr="000F5C48">
          <w:t>инструкцией</w:t>
        </w:r>
      </w:hyperlink>
      <w:r w:rsidRPr="000F5C48">
        <w:t xml:space="preserve"> по заполнению согласно приложению № 14 к типовой конкурсной документации.</w:t>
      </w:r>
    </w:p>
    <w:p w:rsidR="00143780" w:rsidRPr="000F5C48" w:rsidRDefault="00143780" w:rsidP="00143780">
      <w:pPr>
        <w:widowControl w:val="0"/>
        <w:autoSpaceDE w:val="0"/>
        <w:autoSpaceDN w:val="0"/>
        <w:adjustRightInd w:val="0"/>
        <w:ind w:firstLine="540"/>
        <w:jc w:val="both"/>
      </w:pPr>
      <w:r w:rsidRPr="000F5C48">
        <w:t>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143780" w:rsidRPr="000F5C48" w:rsidRDefault="00143780" w:rsidP="00143780">
      <w:pPr>
        <w:widowControl w:val="0"/>
        <w:autoSpaceDE w:val="0"/>
        <w:autoSpaceDN w:val="0"/>
        <w:adjustRightInd w:val="0"/>
        <w:ind w:firstLine="540"/>
        <w:jc w:val="both"/>
      </w:pPr>
      <w:bookmarkStart w:id="16" w:name="Par395"/>
      <w:bookmarkEnd w:id="16"/>
      <w:r w:rsidRPr="000F5C48">
        <w:t>36. Заявка на участие в конкурсе включает в себя:</w:t>
      </w:r>
    </w:p>
    <w:p w:rsidR="00143780" w:rsidRPr="000F5C48" w:rsidRDefault="00143780" w:rsidP="00143780">
      <w:pPr>
        <w:widowControl w:val="0"/>
        <w:autoSpaceDE w:val="0"/>
        <w:autoSpaceDN w:val="0"/>
        <w:adjustRightInd w:val="0"/>
        <w:ind w:firstLine="540"/>
        <w:jc w:val="both"/>
      </w:pPr>
      <w:r w:rsidRPr="000F5C48">
        <w:t>36.1. Сведения и документы о претенденте:</w:t>
      </w:r>
    </w:p>
    <w:p w:rsidR="00143780" w:rsidRPr="000F5C48" w:rsidRDefault="00143780" w:rsidP="00143780">
      <w:pPr>
        <w:widowControl w:val="0"/>
        <w:autoSpaceDE w:val="0"/>
        <w:autoSpaceDN w:val="0"/>
        <w:adjustRightInd w:val="0"/>
        <w:ind w:firstLine="540"/>
        <w:jc w:val="both"/>
      </w:pPr>
      <w:r w:rsidRPr="000F5C48">
        <w:t>наименование, организационно-правовую форму, место нахождения, почтовый адрес - для юридического лица;</w:t>
      </w:r>
    </w:p>
    <w:p w:rsidR="00143780" w:rsidRPr="000F5C48" w:rsidRDefault="00143780" w:rsidP="00143780">
      <w:pPr>
        <w:widowControl w:val="0"/>
        <w:autoSpaceDE w:val="0"/>
        <w:autoSpaceDN w:val="0"/>
        <w:adjustRightInd w:val="0"/>
        <w:ind w:firstLine="540"/>
        <w:jc w:val="both"/>
      </w:pPr>
      <w:r w:rsidRPr="000F5C48">
        <w:t>фамилию, имя, отчество, данные документа, удостоверяющего личность, место жительства - для индивидуального предпринимателя;</w:t>
      </w:r>
    </w:p>
    <w:p w:rsidR="00143780" w:rsidRPr="000F5C48" w:rsidRDefault="00143780" w:rsidP="00143780">
      <w:pPr>
        <w:widowControl w:val="0"/>
        <w:autoSpaceDE w:val="0"/>
        <w:autoSpaceDN w:val="0"/>
        <w:adjustRightInd w:val="0"/>
        <w:ind w:firstLine="540"/>
        <w:jc w:val="both"/>
      </w:pPr>
      <w:r w:rsidRPr="000F5C48">
        <w:t>номер телефона;</w:t>
      </w:r>
    </w:p>
    <w:p w:rsidR="00143780" w:rsidRPr="000F5C48" w:rsidRDefault="00143780" w:rsidP="00143780">
      <w:pPr>
        <w:autoSpaceDE w:val="0"/>
        <w:autoSpaceDN w:val="0"/>
        <w:adjustRightInd w:val="0"/>
        <w:ind w:firstLine="540"/>
        <w:jc w:val="both"/>
      </w:pPr>
      <w:r w:rsidRPr="000F5C48">
        <w:t>выписку из Единого государственного реестра юридических лиц, полученную не ранее чем за шесть месяцев до дня размещения на сайте извещения о проведении конкурса, – для юридического лица;</w:t>
      </w:r>
    </w:p>
    <w:p w:rsidR="00143780" w:rsidRPr="000F5C48" w:rsidRDefault="00143780" w:rsidP="00143780">
      <w:pPr>
        <w:autoSpaceDE w:val="0"/>
        <w:autoSpaceDN w:val="0"/>
        <w:adjustRightInd w:val="0"/>
        <w:ind w:firstLine="540"/>
        <w:jc w:val="both"/>
      </w:pPr>
      <w:r w:rsidRPr="000F5C48">
        <w:t>выписку из Единого государственного реестра индивидуальных предпринимателей, полученную не ранее чем за шесть месяцев до дня размещения на сайте извещения о проведении конкурса, – для индивидуального предпринимателя;</w:t>
      </w:r>
    </w:p>
    <w:p w:rsidR="00143780" w:rsidRPr="000F5C48" w:rsidRDefault="00143780" w:rsidP="00143780">
      <w:pPr>
        <w:widowControl w:val="0"/>
        <w:autoSpaceDE w:val="0"/>
        <w:autoSpaceDN w:val="0"/>
        <w:adjustRightInd w:val="0"/>
        <w:ind w:firstLine="540"/>
        <w:jc w:val="both"/>
      </w:pPr>
      <w:r w:rsidRPr="000F5C48">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143780" w:rsidRPr="000F5C48" w:rsidRDefault="00143780" w:rsidP="00143780">
      <w:pPr>
        <w:widowControl w:val="0"/>
        <w:autoSpaceDE w:val="0"/>
        <w:autoSpaceDN w:val="0"/>
        <w:adjustRightInd w:val="0"/>
        <w:ind w:firstLine="540"/>
        <w:jc w:val="both"/>
      </w:pPr>
      <w:r w:rsidRPr="000F5C48">
        <w:t>реквизиты банковского счета для возврата средств, внесенных в качестве обеспечения заявки на участие в конкурсе.</w:t>
      </w:r>
    </w:p>
    <w:p w:rsidR="00143780" w:rsidRPr="000F5C48" w:rsidRDefault="00143780" w:rsidP="00143780">
      <w:pPr>
        <w:autoSpaceDE w:val="0"/>
        <w:autoSpaceDN w:val="0"/>
        <w:adjustRightInd w:val="0"/>
        <w:ind w:firstLine="540"/>
        <w:jc w:val="both"/>
      </w:pPr>
      <w:r w:rsidRPr="000F5C48">
        <w:t>36.2. Документы, подтверждающие с</w:t>
      </w:r>
      <w:r>
        <w:t>оответствие претендента установ</w:t>
      </w:r>
      <w:r w:rsidRPr="000F5C48">
        <w:t>ленным требованиям для участия в конкурсе, или заверенные в установленном порядке копии таких документов:</w:t>
      </w:r>
    </w:p>
    <w:p w:rsidR="00143780" w:rsidRPr="000F5C48" w:rsidRDefault="00143780" w:rsidP="00143780">
      <w:pPr>
        <w:autoSpaceDE w:val="0"/>
        <w:autoSpaceDN w:val="0"/>
        <w:adjustRightInd w:val="0"/>
        <w:ind w:firstLine="540"/>
        <w:jc w:val="both"/>
      </w:pPr>
      <w:r w:rsidRPr="000F5C48">
        <w:t>документы, подтверждающие внесение средств в качестве обеспечения заявки на участие в конкурсе;</w:t>
      </w:r>
    </w:p>
    <w:p w:rsidR="00143780" w:rsidRPr="000F5C48" w:rsidRDefault="00143780" w:rsidP="00143780">
      <w:pPr>
        <w:widowControl w:val="0"/>
        <w:autoSpaceDE w:val="0"/>
        <w:autoSpaceDN w:val="0"/>
        <w:adjustRightInd w:val="0"/>
        <w:ind w:firstLine="567"/>
        <w:jc w:val="both"/>
      </w:pPr>
      <w:r w:rsidRPr="000F5C48">
        <w:t xml:space="preserve">документы, подтверждающие соответствие претендента требованию, установленному </w:t>
      </w:r>
      <w:hyperlink w:anchor="Par305" w:history="1">
        <w:r w:rsidRPr="000F5C48">
          <w:t>абзацем вторым пункта 13 раздела III</w:t>
        </w:r>
      </w:hyperlink>
      <w:r w:rsidRPr="000F5C48">
        <w:t xml:space="preserve"> типовой конкурсной документации;</w:t>
      </w:r>
    </w:p>
    <w:p w:rsidR="00143780" w:rsidRPr="000F5C48" w:rsidRDefault="00143780" w:rsidP="00143780">
      <w:pPr>
        <w:widowControl w:val="0"/>
        <w:autoSpaceDE w:val="0"/>
        <w:autoSpaceDN w:val="0"/>
        <w:adjustRightInd w:val="0"/>
        <w:ind w:firstLine="540"/>
        <w:jc w:val="both"/>
      </w:pPr>
      <w:r w:rsidRPr="000F5C48">
        <w:t>копия утверждённого бухгалтерского баланса за последний отчётный период.</w:t>
      </w:r>
    </w:p>
    <w:p w:rsidR="00143780" w:rsidRPr="000F5C48" w:rsidRDefault="00143780" w:rsidP="00143780">
      <w:pPr>
        <w:widowControl w:val="0"/>
        <w:autoSpaceDE w:val="0"/>
        <w:autoSpaceDN w:val="0"/>
        <w:adjustRightInd w:val="0"/>
        <w:ind w:firstLine="540"/>
        <w:jc w:val="both"/>
      </w:pPr>
      <w:r w:rsidRPr="000F5C48">
        <w:t>36.3.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w:t>
      </w:r>
      <w:r>
        <w:t>я</w:t>
      </w:r>
      <w:r w:rsidRPr="000F5C48">
        <w:t>.</w:t>
      </w:r>
    </w:p>
    <w:p w:rsidR="00143780" w:rsidRPr="000F5C48" w:rsidRDefault="00143780" w:rsidP="00143780">
      <w:pPr>
        <w:widowControl w:val="0"/>
        <w:autoSpaceDE w:val="0"/>
        <w:autoSpaceDN w:val="0"/>
        <w:adjustRightInd w:val="0"/>
        <w:ind w:firstLine="540"/>
        <w:jc w:val="both"/>
      </w:pPr>
      <w:bookmarkStart w:id="17" w:name="Par408"/>
      <w:bookmarkEnd w:id="17"/>
      <w:r w:rsidRPr="000F5C48">
        <w:t>37.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143780" w:rsidRPr="000F5C48" w:rsidRDefault="00143780" w:rsidP="00143780">
      <w:pPr>
        <w:widowControl w:val="0"/>
        <w:autoSpaceDE w:val="0"/>
        <w:autoSpaceDN w:val="0"/>
        <w:adjustRightInd w:val="0"/>
        <w:ind w:firstLine="540"/>
        <w:jc w:val="both"/>
      </w:pPr>
      <w:r w:rsidRPr="000F5C48">
        <w:t xml:space="preserve">38.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согласно </w:t>
      </w:r>
      <w:hyperlink w:anchor="Par780" w:history="1">
        <w:r w:rsidRPr="000F5C48">
          <w:t>приложению № 4</w:t>
        </w:r>
      </w:hyperlink>
      <w:r w:rsidRPr="000F5C48">
        <w:t xml:space="preserve"> к типовой конкурсно</w:t>
      </w:r>
      <w:r>
        <w:t>й документации</w:t>
      </w:r>
      <w:r w:rsidRPr="000F5C48">
        <w:t>.</w:t>
      </w:r>
    </w:p>
    <w:p w:rsidR="00143780" w:rsidRPr="000F5C48" w:rsidRDefault="00143780" w:rsidP="00143780">
      <w:pPr>
        <w:widowControl w:val="0"/>
        <w:autoSpaceDE w:val="0"/>
        <w:autoSpaceDN w:val="0"/>
        <w:adjustRightInd w:val="0"/>
        <w:ind w:firstLine="540"/>
        <w:jc w:val="both"/>
      </w:pPr>
      <w:r w:rsidRPr="000F5C48">
        <w:t xml:space="preserve">39. Каждая заявка на участие в конкурсе, поступившая в установленный в соответствии с </w:t>
      </w:r>
      <w:hyperlink w:anchor="Par393" w:history="1">
        <w:r w:rsidRPr="000F5C48">
          <w:t>пунктом 35 раздела XII</w:t>
        </w:r>
      </w:hyperlink>
      <w:r w:rsidRPr="000F5C48">
        <w:t xml:space="preserve"> типовой конкурсной документации срок, регистрируется </w:t>
      </w:r>
      <w:r>
        <w:rPr>
          <w:noProof/>
        </w:rPr>
        <w:t>отделом</w:t>
      </w:r>
      <w:r w:rsidRPr="000F5C48">
        <w:t xml:space="preserve">. По требованию претендента </w:t>
      </w:r>
      <w:proofErr w:type="spellStart"/>
      <w:r>
        <w:rPr>
          <w:noProof/>
        </w:rPr>
        <w:t>отдел</w:t>
      </w:r>
      <w:r w:rsidRPr="000F5C48">
        <w:t>выдает</w:t>
      </w:r>
      <w:proofErr w:type="spellEnd"/>
      <w:r w:rsidRPr="000F5C48">
        <w:t xml:space="preserve"> расписку о получении такой </w:t>
      </w:r>
      <w:hyperlink w:anchor="Par1218" w:history="1">
        <w:r w:rsidRPr="000F5C48">
          <w:t>заявки</w:t>
        </w:r>
      </w:hyperlink>
      <w:r w:rsidRPr="000F5C48">
        <w:t xml:space="preserve"> по форме согласно приложению № 10 к типовой конкурсной документации.</w:t>
      </w:r>
    </w:p>
    <w:p w:rsidR="00143780" w:rsidRPr="000F5C48" w:rsidRDefault="00143780" w:rsidP="00143780">
      <w:pPr>
        <w:widowControl w:val="0"/>
        <w:autoSpaceDE w:val="0"/>
        <w:autoSpaceDN w:val="0"/>
        <w:adjustRightInd w:val="0"/>
        <w:ind w:firstLine="540"/>
        <w:jc w:val="both"/>
      </w:pPr>
      <w:r w:rsidRPr="000F5C48">
        <w:t xml:space="preserve">40. В случае если до начала процедуры вскрытия конвертов с заявками на участие в конкурсе не подана ни одна заявка на участие в конкурсе, </w:t>
      </w:r>
      <w:r w:rsidRPr="0000288F">
        <w:t>Администрация</w:t>
      </w:r>
      <w:r w:rsidRPr="000F5C48">
        <w:t xml:space="preserve"> в течение 3 месяцев с даты окончания срока подачи заявок проводит новый конкурс. При этом </w:t>
      </w:r>
      <w:r w:rsidRPr="0000288F">
        <w:t>Администрация вправе изменить условия проведения конкурса и обязана увеличить расчетны</w:t>
      </w:r>
      <w:r w:rsidRPr="000F5C48">
        <w:t>й размер платы за содержание и ремонт жилого помещения не менее чем на 10%.</w:t>
      </w:r>
    </w:p>
    <w:p w:rsidR="00143780" w:rsidRDefault="00143780" w:rsidP="00143780">
      <w:pPr>
        <w:widowControl w:val="0"/>
        <w:autoSpaceDE w:val="0"/>
        <w:autoSpaceDN w:val="0"/>
        <w:adjustRightInd w:val="0"/>
        <w:jc w:val="center"/>
        <w:outlineLvl w:val="1"/>
        <w:rPr>
          <w:b/>
        </w:rPr>
      </w:pPr>
      <w:bookmarkStart w:id="18" w:name="Par413"/>
      <w:bookmarkEnd w:id="18"/>
    </w:p>
    <w:p w:rsidR="00143780" w:rsidRPr="000F5C48" w:rsidRDefault="00143780" w:rsidP="00143780">
      <w:pPr>
        <w:widowControl w:val="0"/>
        <w:autoSpaceDE w:val="0"/>
        <w:autoSpaceDN w:val="0"/>
        <w:adjustRightInd w:val="0"/>
        <w:jc w:val="center"/>
        <w:outlineLvl w:val="1"/>
        <w:rPr>
          <w:b/>
        </w:rPr>
      </w:pPr>
      <w:r w:rsidRPr="000F5C48">
        <w:rPr>
          <w:b/>
        </w:rPr>
        <w:lastRenderedPageBreak/>
        <w:t>Раздел XIII</w:t>
      </w:r>
    </w:p>
    <w:p w:rsidR="00143780" w:rsidRDefault="00143780" w:rsidP="00143780">
      <w:pPr>
        <w:widowControl w:val="0"/>
        <w:autoSpaceDE w:val="0"/>
        <w:autoSpaceDN w:val="0"/>
        <w:adjustRightInd w:val="0"/>
        <w:jc w:val="center"/>
        <w:rPr>
          <w:b/>
        </w:rPr>
      </w:pPr>
      <w:r w:rsidRPr="000F5C48">
        <w:rPr>
          <w:b/>
        </w:rPr>
        <w:t>ИЗМЕНЕНИЕ И ОТЗЫВ ЗАЯВКИ НА УЧАСТИЕ В КОНКУРСЕ</w:t>
      </w:r>
    </w:p>
    <w:p w:rsidR="00143780" w:rsidRPr="000F5C48" w:rsidRDefault="00143780" w:rsidP="00143780">
      <w:pPr>
        <w:widowControl w:val="0"/>
        <w:autoSpaceDE w:val="0"/>
        <w:autoSpaceDN w:val="0"/>
        <w:adjustRightInd w:val="0"/>
        <w:jc w:val="center"/>
        <w:rPr>
          <w:b/>
        </w:rPr>
      </w:pPr>
    </w:p>
    <w:p w:rsidR="00143780" w:rsidRPr="000F5C48" w:rsidRDefault="00143780" w:rsidP="00143780">
      <w:pPr>
        <w:widowControl w:val="0"/>
        <w:autoSpaceDE w:val="0"/>
        <w:autoSpaceDN w:val="0"/>
        <w:adjustRightInd w:val="0"/>
        <w:ind w:firstLine="540"/>
        <w:jc w:val="both"/>
      </w:pPr>
      <w:r w:rsidRPr="000F5C48">
        <w:t>41. Претендент имеет право в любое время до даты и часа вскрытия конвертов отозвать поданную конкурсную заявку. Уведомление об отзыве заявки подается претендентом в письменном виде по адресу, в который доставлена конкурсная заявка. Уведомление об отзыве заявки должно быть подписано лицом, подписавшим заявку, и скреплено печатью претендента. Отозванная конкурсная заявка возвращается претенденту в нераспечатанном виде.</w:t>
      </w:r>
    </w:p>
    <w:p w:rsidR="00143780" w:rsidRPr="000F5C48" w:rsidRDefault="00143780" w:rsidP="00143780">
      <w:pPr>
        <w:widowControl w:val="0"/>
        <w:autoSpaceDE w:val="0"/>
        <w:autoSpaceDN w:val="0"/>
        <w:adjustRightInd w:val="0"/>
        <w:ind w:firstLine="540"/>
        <w:jc w:val="both"/>
      </w:pPr>
      <w:r w:rsidRPr="000F5C48">
        <w:t>Претендент имеет право в любое время до даты и часа вскрытия конвертов вносить изменения в поданную заявку. Изменение вносится и регистрируется в соответствии с процедурой подачи заявки и должно быть оформлено претендентом как самостоятельный документ, подписанный лицом, подписавшим заявку, и скрепленный печатью претендента. Документ, представляющий собой изменение, запечатывается в конверт, на котором делается запись "Изменение". Изменение имеет приоритет над конкурсной заявкой.</w:t>
      </w:r>
    </w:p>
    <w:p w:rsidR="00143780" w:rsidRPr="000F5C48" w:rsidRDefault="00143780" w:rsidP="00143780">
      <w:pPr>
        <w:widowControl w:val="0"/>
        <w:autoSpaceDE w:val="0"/>
        <w:autoSpaceDN w:val="0"/>
        <w:adjustRightInd w:val="0"/>
        <w:ind w:firstLine="540"/>
        <w:jc w:val="both"/>
      </w:pPr>
      <w:r w:rsidRPr="000F5C48">
        <w:t xml:space="preserve">42. В случае если по окончании срока подачи заявок на участие в конкурсе подана только одна заявка, она рассматривается в порядке, установленном </w:t>
      </w:r>
      <w:hyperlink w:anchor="Par427" w:history="1">
        <w:r w:rsidRPr="000F5C48">
          <w:t>разделом XV</w:t>
        </w:r>
      </w:hyperlink>
      <w:r w:rsidRPr="000F5C48">
        <w:t xml:space="preserve"> типовой конкурсной документации.</w:t>
      </w:r>
    </w:p>
    <w:p w:rsidR="00143780" w:rsidRPr="000F5C48" w:rsidRDefault="00143780" w:rsidP="00143780">
      <w:pPr>
        <w:widowControl w:val="0"/>
        <w:autoSpaceDE w:val="0"/>
        <w:autoSpaceDN w:val="0"/>
        <w:adjustRightInd w:val="0"/>
        <w:jc w:val="both"/>
      </w:pPr>
    </w:p>
    <w:p w:rsidR="00143780" w:rsidRPr="000F5C48" w:rsidRDefault="00143780" w:rsidP="00143780">
      <w:pPr>
        <w:widowControl w:val="0"/>
        <w:autoSpaceDE w:val="0"/>
        <w:autoSpaceDN w:val="0"/>
        <w:adjustRightInd w:val="0"/>
        <w:jc w:val="center"/>
        <w:outlineLvl w:val="1"/>
        <w:rPr>
          <w:b/>
        </w:rPr>
      </w:pPr>
      <w:bookmarkStart w:id="19" w:name="Par421"/>
      <w:bookmarkEnd w:id="19"/>
      <w:r w:rsidRPr="000F5C48">
        <w:rPr>
          <w:b/>
        </w:rPr>
        <w:t>Раздел XIV</w:t>
      </w:r>
    </w:p>
    <w:p w:rsidR="00143780" w:rsidRDefault="00143780" w:rsidP="00143780">
      <w:pPr>
        <w:widowControl w:val="0"/>
        <w:autoSpaceDE w:val="0"/>
        <w:autoSpaceDN w:val="0"/>
        <w:adjustRightInd w:val="0"/>
        <w:jc w:val="center"/>
        <w:rPr>
          <w:b/>
        </w:rPr>
      </w:pPr>
      <w:r w:rsidRPr="000F5C48">
        <w:rPr>
          <w:b/>
        </w:rPr>
        <w:t>ЗАЯВКИ НА УЧАСТИЕ В КОНКУРСЕ, ПОДАННЫЕ С ОПОЗДАНИЕМ</w:t>
      </w:r>
    </w:p>
    <w:p w:rsidR="00143780" w:rsidRPr="000F5C48" w:rsidRDefault="00143780" w:rsidP="00143780">
      <w:pPr>
        <w:widowControl w:val="0"/>
        <w:autoSpaceDE w:val="0"/>
        <w:autoSpaceDN w:val="0"/>
        <w:adjustRightInd w:val="0"/>
        <w:jc w:val="center"/>
        <w:rPr>
          <w:b/>
        </w:rPr>
      </w:pPr>
    </w:p>
    <w:p w:rsidR="00143780" w:rsidRPr="000F5C48" w:rsidRDefault="00143780" w:rsidP="00143780">
      <w:pPr>
        <w:widowControl w:val="0"/>
        <w:autoSpaceDE w:val="0"/>
        <w:autoSpaceDN w:val="0"/>
        <w:adjustRightInd w:val="0"/>
        <w:ind w:firstLine="540"/>
        <w:jc w:val="both"/>
      </w:pPr>
      <w:r w:rsidRPr="000F5C48">
        <w:t xml:space="preserve">43. Конверты с заявками на участие в конкурсе, полученные после начала процедуры вскрытия конвертов, в день их поступления возвращаются </w:t>
      </w:r>
      <w:r>
        <w:rPr>
          <w:noProof/>
        </w:rPr>
        <w:t>отделом</w:t>
      </w:r>
      <w:r w:rsidRPr="000F5C48">
        <w:t xml:space="preserve"> претендентам.</w:t>
      </w:r>
    </w:p>
    <w:p w:rsidR="00143780" w:rsidRPr="000F5C48" w:rsidRDefault="00143780" w:rsidP="00143780">
      <w:pPr>
        <w:widowControl w:val="0"/>
        <w:autoSpaceDE w:val="0"/>
        <w:autoSpaceDN w:val="0"/>
        <w:adjustRightInd w:val="0"/>
        <w:jc w:val="both"/>
      </w:pPr>
    </w:p>
    <w:p w:rsidR="00143780" w:rsidRPr="000F5C48" w:rsidRDefault="00143780" w:rsidP="00143780">
      <w:pPr>
        <w:widowControl w:val="0"/>
        <w:autoSpaceDE w:val="0"/>
        <w:autoSpaceDN w:val="0"/>
        <w:adjustRightInd w:val="0"/>
        <w:jc w:val="center"/>
        <w:outlineLvl w:val="1"/>
        <w:rPr>
          <w:b/>
        </w:rPr>
      </w:pPr>
      <w:bookmarkStart w:id="20" w:name="Par427"/>
      <w:bookmarkEnd w:id="20"/>
      <w:r w:rsidRPr="000F5C48">
        <w:rPr>
          <w:b/>
        </w:rPr>
        <w:t>Раздел XV</w:t>
      </w:r>
    </w:p>
    <w:p w:rsidR="00143780" w:rsidRDefault="00143780" w:rsidP="00143780">
      <w:pPr>
        <w:widowControl w:val="0"/>
        <w:autoSpaceDE w:val="0"/>
        <w:autoSpaceDN w:val="0"/>
        <w:adjustRightInd w:val="0"/>
        <w:jc w:val="center"/>
        <w:rPr>
          <w:b/>
        </w:rPr>
      </w:pPr>
      <w:r w:rsidRPr="000F5C48">
        <w:rPr>
          <w:b/>
        </w:rPr>
        <w:t>ПОРЯДОК РАССМОТРЕНИЯ ЗАЯВОК НА УЧАСТИЕ В КОНКУРСЕ</w:t>
      </w:r>
    </w:p>
    <w:p w:rsidR="00143780" w:rsidRPr="000F5C48" w:rsidRDefault="00143780" w:rsidP="00143780">
      <w:pPr>
        <w:widowControl w:val="0"/>
        <w:autoSpaceDE w:val="0"/>
        <w:autoSpaceDN w:val="0"/>
        <w:adjustRightInd w:val="0"/>
        <w:jc w:val="center"/>
        <w:rPr>
          <w:b/>
        </w:rPr>
      </w:pPr>
    </w:p>
    <w:p w:rsidR="00143780" w:rsidRPr="000F5C48" w:rsidRDefault="00143780" w:rsidP="00143780">
      <w:pPr>
        <w:widowControl w:val="0"/>
        <w:autoSpaceDE w:val="0"/>
        <w:autoSpaceDN w:val="0"/>
        <w:adjustRightInd w:val="0"/>
        <w:ind w:firstLine="540"/>
        <w:jc w:val="both"/>
      </w:pPr>
      <w:r w:rsidRPr="000F5C48">
        <w:t>44.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143780" w:rsidRPr="000F5C48" w:rsidRDefault="00143780" w:rsidP="00143780">
      <w:pPr>
        <w:widowControl w:val="0"/>
        <w:autoSpaceDE w:val="0"/>
        <w:autoSpaceDN w:val="0"/>
        <w:adjustRightInd w:val="0"/>
        <w:ind w:firstLine="540"/>
        <w:jc w:val="both"/>
      </w:pPr>
      <w:r w:rsidRPr="000F5C48">
        <w:t>45. Конкурсная комиссия вскрывает все конверты с заявками на участие в конкурсе, которые поступили до начала процедуры вскрытия конвертов.</w:t>
      </w:r>
    </w:p>
    <w:p w:rsidR="00143780" w:rsidRPr="000F5C48" w:rsidRDefault="00143780" w:rsidP="00143780">
      <w:pPr>
        <w:widowControl w:val="0"/>
        <w:autoSpaceDE w:val="0"/>
        <w:autoSpaceDN w:val="0"/>
        <w:adjustRightInd w:val="0"/>
        <w:ind w:firstLine="540"/>
        <w:jc w:val="both"/>
      </w:pPr>
      <w:r w:rsidRPr="000F5C48">
        <w:t>46. Претенденты или их представители вправе присутствовать при вскрытии конвертов с заявками на участие в конкурсе.</w:t>
      </w:r>
    </w:p>
    <w:p w:rsidR="00143780" w:rsidRPr="000F5C48" w:rsidRDefault="00143780" w:rsidP="00143780">
      <w:pPr>
        <w:widowControl w:val="0"/>
        <w:autoSpaceDE w:val="0"/>
        <w:autoSpaceDN w:val="0"/>
        <w:adjustRightInd w:val="0"/>
        <w:ind w:firstLine="540"/>
        <w:jc w:val="both"/>
      </w:pPr>
      <w:r w:rsidRPr="000F5C48">
        <w:t>47.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143780" w:rsidRPr="000F5C48" w:rsidRDefault="00143780" w:rsidP="00143780">
      <w:pPr>
        <w:widowControl w:val="0"/>
        <w:autoSpaceDE w:val="0"/>
        <w:autoSpaceDN w:val="0"/>
        <w:adjustRightInd w:val="0"/>
        <w:ind w:firstLine="540"/>
        <w:jc w:val="both"/>
      </w:pPr>
      <w:r w:rsidRPr="000F5C48">
        <w:t xml:space="preserve">48.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w:t>
      </w:r>
      <w:hyperlink w:anchor="Par1264" w:history="1">
        <w:r w:rsidRPr="000F5C48">
          <w:t>протокол</w:t>
        </w:r>
      </w:hyperlink>
      <w:r w:rsidRPr="000F5C48">
        <w:t xml:space="preserve"> вскрытия конвертов с заявками на участие в конкурсе, составленный по форме согласно приложению № 11 к типовой конкурсной документации (далее - протокол вскрытия конвертов).</w:t>
      </w:r>
    </w:p>
    <w:p w:rsidR="00143780" w:rsidRPr="000F5C48" w:rsidRDefault="00143780" w:rsidP="00143780">
      <w:pPr>
        <w:widowControl w:val="0"/>
        <w:autoSpaceDE w:val="0"/>
        <w:autoSpaceDN w:val="0"/>
        <w:adjustRightInd w:val="0"/>
        <w:ind w:firstLine="540"/>
        <w:jc w:val="both"/>
      </w:pPr>
      <w:r w:rsidRPr="000F5C48">
        <w:t xml:space="preserve">49. Протокол вскрытия конвертов ведется конкурсной комиссией и подписывается </w:t>
      </w:r>
      <w:r w:rsidRPr="000F5C48">
        <w:lastRenderedPageBreak/>
        <w:t>всеми присутствующими членами конкурсной комиссии непосредственно после вскрытия всех конвертов. Протокол размещается на сайте в день его подписания.</w:t>
      </w:r>
    </w:p>
    <w:p w:rsidR="00143780" w:rsidRPr="000F5C48" w:rsidRDefault="00143780" w:rsidP="00143780">
      <w:pPr>
        <w:widowControl w:val="0"/>
        <w:autoSpaceDE w:val="0"/>
        <w:autoSpaceDN w:val="0"/>
        <w:adjustRightInd w:val="0"/>
        <w:ind w:firstLine="540"/>
        <w:jc w:val="both"/>
      </w:pPr>
      <w:r w:rsidRPr="000F5C48">
        <w:t xml:space="preserve">50. </w:t>
      </w:r>
      <w:r>
        <w:t>Администрация</w:t>
      </w:r>
      <w:r>
        <w:rPr>
          <w:noProof/>
        </w:rPr>
        <w:t xml:space="preserve"> </w:t>
      </w:r>
      <w:r>
        <w:t>обязана</w:t>
      </w:r>
      <w:r w:rsidRPr="000F5C48">
        <w:t xml:space="preserve">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143780" w:rsidRPr="000F5C48" w:rsidRDefault="00143780" w:rsidP="00143780">
      <w:pPr>
        <w:widowControl w:val="0"/>
        <w:autoSpaceDE w:val="0"/>
        <w:autoSpaceDN w:val="0"/>
        <w:adjustRightInd w:val="0"/>
        <w:ind w:firstLine="540"/>
        <w:jc w:val="both"/>
      </w:pPr>
      <w:r w:rsidRPr="000F5C48">
        <w:t xml:space="preserve">51.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w:anchor="Par304" w:history="1">
        <w:r w:rsidRPr="000F5C48">
          <w:t>пунктом 13 раздела III</w:t>
        </w:r>
      </w:hyperlink>
      <w:r w:rsidRPr="000F5C48">
        <w:t xml:space="preserve"> типовой конкурсной документации.</w:t>
      </w:r>
    </w:p>
    <w:p w:rsidR="00143780" w:rsidRPr="000F5C48" w:rsidRDefault="00143780" w:rsidP="00143780">
      <w:pPr>
        <w:widowControl w:val="0"/>
        <w:autoSpaceDE w:val="0"/>
        <w:autoSpaceDN w:val="0"/>
        <w:adjustRightInd w:val="0"/>
        <w:ind w:firstLine="540"/>
        <w:jc w:val="both"/>
      </w:pPr>
      <w:r w:rsidRPr="000F5C48">
        <w:t>52. Срок рассмотрения заявок на участие в конкурсе не может превышать 2 рабочих дней с даты начала процедуры вскрытия конвертов с заявками на участие в конкурсе.</w:t>
      </w:r>
    </w:p>
    <w:p w:rsidR="00143780" w:rsidRPr="000F5C48" w:rsidRDefault="00143780" w:rsidP="00143780">
      <w:pPr>
        <w:widowControl w:val="0"/>
        <w:autoSpaceDE w:val="0"/>
        <w:autoSpaceDN w:val="0"/>
        <w:adjustRightInd w:val="0"/>
        <w:ind w:firstLine="540"/>
        <w:jc w:val="both"/>
      </w:pPr>
      <w:r w:rsidRPr="000F5C48">
        <w:t xml:space="preserve">53.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hyperlink w:anchor="Par313" w:history="1">
        <w:r w:rsidRPr="000F5C48">
          <w:t>разделом IV</w:t>
        </w:r>
      </w:hyperlink>
      <w:r w:rsidRPr="000F5C48">
        <w:t xml:space="preserve"> типовой конкурсной документации. Конкурсная комиссия оформляет </w:t>
      </w:r>
      <w:hyperlink w:anchor="Par1316" w:history="1">
        <w:r w:rsidRPr="000F5C48">
          <w:t>протокол</w:t>
        </w:r>
      </w:hyperlink>
      <w:r w:rsidRPr="000F5C48">
        <w:t xml:space="preserve"> рассмотрения заявок на участие в конкурсе по форме согласно приложению № 12 к типовой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143780" w:rsidRPr="000F5C48" w:rsidRDefault="00143780" w:rsidP="00143780">
      <w:pPr>
        <w:widowControl w:val="0"/>
        <w:autoSpaceDE w:val="0"/>
        <w:autoSpaceDN w:val="0"/>
        <w:adjustRightInd w:val="0"/>
        <w:ind w:firstLine="540"/>
        <w:jc w:val="both"/>
      </w:pPr>
      <w:r w:rsidRPr="000F5C48">
        <w:t>Текст указанного протокола в день окончания рассмотрения заявок на участие в конкурсе размещается управлением закупок на сайте.</w:t>
      </w:r>
    </w:p>
    <w:p w:rsidR="00143780" w:rsidRPr="000F5C48" w:rsidRDefault="00143780" w:rsidP="00143780">
      <w:pPr>
        <w:widowControl w:val="0"/>
        <w:autoSpaceDE w:val="0"/>
        <w:autoSpaceDN w:val="0"/>
        <w:adjustRightInd w:val="0"/>
        <w:ind w:firstLine="540"/>
        <w:jc w:val="both"/>
      </w:pPr>
      <w:r w:rsidRPr="000F5C48">
        <w:t xml:space="preserve">54. В случае если только один претендент признан участником конкурса, </w:t>
      </w:r>
      <w:r>
        <w:t xml:space="preserve">Администрация </w:t>
      </w:r>
      <w:r w:rsidRPr="000F5C48">
        <w:t>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143780" w:rsidRPr="000F5C48" w:rsidRDefault="00143780" w:rsidP="00143780">
      <w:pPr>
        <w:widowControl w:val="0"/>
        <w:autoSpaceDE w:val="0"/>
        <w:autoSpaceDN w:val="0"/>
        <w:adjustRightInd w:val="0"/>
        <w:jc w:val="both"/>
      </w:pPr>
    </w:p>
    <w:p w:rsidR="00143780" w:rsidRPr="000F5C48" w:rsidRDefault="00143780" w:rsidP="00143780">
      <w:pPr>
        <w:widowControl w:val="0"/>
        <w:autoSpaceDE w:val="0"/>
        <w:autoSpaceDN w:val="0"/>
        <w:adjustRightInd w:val="0"/>
        <w:jc w:val="center"/>
        <w:outlineLvl w:val="1"/>
        <w:rPr>
          <w:b/>
        </w:rPr>
      </w:pPr>
      <w:bookmarkStart w:id="21" w:name="Par444"/>
      <w:bookmarkEnd w:id="21"/>
      <w:r w:rsidRPr="000F5C48">
        <w:rPr>
          <w:b/>
        </w:rPr>
        <w:t>Раздел XVI</w:t>
      </w:r>
    </w:p>
    <w:p w:rsidR="00143780" w:rsidRDefault="00143780" w:rsidP="00143780">
      <w:pPr>
        <w:widowControl w:val="0"/>
        <w:autoSpaceDE w:val="0"/>
        <w:autoSpaceDN w:val="0"/>
        <w:adjustRightInd w:val="0"/>
        <w:jc w:val="center"/>
        <w:outlineLvl w:val="1"/>
        <w:rPr>
          <w:b/>
        </w:rPr>
      </w:pPr>
      <w:r w:rsidRPr="000F5C48">
        <w:rPr>
          <w:b/>
        </w:rPr>
        <w:t>ПОРЯДОК ПРОВЕДЕНИЯ КОНКУРСА</w:t>
      </w:r>
    </w:p>
    <w:p w:rsidR="00143780" w:rsidRPr="000F5C48" w:rsidRDefault="00143780" w:rsidP="00143780">
      <w:pPr>
        <w:widowControl w:val="0"/>
        <w:autoSpaceDE w:val="0"/>
        <w:autoSpaceDN w:val="0"/>
        <w:adjustRightInd w:val="0"/>
        <w:jc w:val="center"/>
        <w:outlineLvl w:val="1"/>
        <w:rPr>
          <w:b/>
        </w:rPr>
      </w:pPr>
    </w:p>
    <w:p w:rsidR="00143780" w:rsidRPr="000F5C48" w:rsidRDefault="00143780" w:rsidP="00143780">
      <w:pPr>
        <w:widowControl w:val="0"/>
        <w:autoSpaceDE w:val="0"/>
        <w:autoSpaceDN w:val="0"/>
        <w:adjustRightInd w:val="0"/>
        <w:ind w:firstLine="540"/>
        <w:jc w:val="both"/>
      </w:pPr>
      <w:r w:rsidRPr="000F5C48">
        <w:t>55. 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143780" w:rsidRPr="000F5C48" w:rsidRDefault="00143780" w:rsidP="00143780">
      <w:pPr>
        <w:widowControl w:val="0"/>
        <w:autoSpaceDE w:val="0"/>
        <w:autoSpaceDN w:val="0"/>
        <w:adjustRightInd w:val="0"/>
        <w:ind w:firstLine="540"/>
        <w:jc w:val="both"/>
      </w:pPr>
      <w:bookmarkStart w:id="22" w:name="Par449"/>
      <w:bookmarkEnd w:id="22"/>
      <w:r w:rsidRPr="000F5C48">
        <w:t>56. Конкурс начинается с объявления конкурсной комиссией наименования участника конкурса, заявка на участие в конкурсе которого поступила первой, и размера платы за содержание и ремонт жилого помещения.</w:t>
      </w:r>
    </w:p>
    <w:p w:rsidR="00143780" w:rsidRPr="000F5C48" w:rsidRDefault="00143780" w:rsidP="00143780">
      <w:pPr>
        <w:autoSpaceDE w:val="0"/>
        <w:autoSpaceDN w:val="0"/>
        <w:adjustRightInd w:val="0"/>
        <w:ind w:firstLine="709"/>
        <w:jc w:val="both"/>
      </w:pPr>
      <w:r w:rsidRPr="000F5C48">
        <w:t xml:space="preserve">57. В течение троекратного объявления конкурсной комиссией сведений, указанных в пункте 56 раздела </w:t>
      </w:r>
      <w:r w:rsidRPr="000F5C48">
        <w:rPr>
          <w:lang w:val="en-US"/>
        </w:rPr>
        <w:t>XVI</w:t>
      </w:r>
      <w:r w:rsidRPr="000F5C48">
        <w:t xml:space="preserve"> типовой конкурсной документации, участники конкурса представляют предложения о перечне дополнительных работ и услуг по содержанию и ремонту общего имущества в многоквартирном доме. Предложения о перечне дополнительных работ и услуг по содержанию и ремонту общего имущества в многоквартирном доме предоставляются участниками конкурса исходя из перечня дополнительных работ и услуг по содержанию и ремонту общего имущества в многоквартирном доме, указанных в приложении № 5 к типовой конкурсной документации, путём увеличения кратности вып</w:t>
      </w:r>
      <w:r>
        <w:t>олнения указанных работ и услуг</w:t>
      </w:r>
      <w:r w:rsidRPr="000F5C48">
        <w:t>».</w:t>
      </w:r>
    </w:p>
    <w:p w:rsidR="00143780" w:rsidRPr="000F5C48" w:rsidRDefault="00143780" w:rsidP="00143780">
      <w:pPr>
        <w:widowControl w:val="0"/>
        <w:autoSpaceDE w:val="0"/>
        <w:autoSpaceDN w:val="0"/>
        <w:adjustRightInd w:val="0"/>
        <w:ind w:firstLine="540"/>
        <w:jc w:val="both"/>
      </w:pPr>
      <w:r w:rsidRPr="000F5C48">
        <w:t>Участники конкурса вправе подавать свои предложения вне зависимости от очередности подачи заявок. Предложения подаются участниками конкурса в период троекратного объявления последнего предложения.</w:t>
      </w:r>
    </w:p>
    <w:p w:rsidR="00143780" w:rsidRPr="000F5C48" w:rsidRDefault="00143780" w:rsidP="00143780">
      <w:pPr>
        <w:widowControl w:val="0"/>
        <w:autoSpaceDE w:val="0"/>
        <w:autoSpaceDN w:val="0"/>
        <w:adjustRightInd w:val="0"/>
        <w:ind w:firstLine="540"/>
        <w:jc w:val="both"/>
      </w:pPr>
      <w:r w:rsidRPr="000F5C48">
        <w:t xml:space="preserve">Если после троекратного объявления последнего предложения о наибольшей стоимости </w:t>
      </w:r>
      <w:r w:rsidRPr="000F5C48">
        <w:lastRenderedPageBreak/>
        <w:t>дополнительных работ и услуг ни один из участников конкурса не предложил большей стоимости дополнительных работ и услуг, конкурсная комиссия объявляет наименование участника конкурса (для юридического лица), фамилию, имя, отчество (для индивидуального предпринимателя), который сделал предложение по наибольшей стоимости дополнительных работ и услуг.</w:t>
      </w:r>
    </w:p>
    <w:p w:rsidR="00143780" w:rsidRPr="000F5C48" w:rsidRDefault="00143780" w:rsidP="00143780">
      <w:pPr>
        <w:widowControl w:val="0"/>
        <w:autoSpaceDE w:val="0"/>
        <w:autoSpaceDN w:val="0"/>
        <w:adjustRightInd w:val="0"/>
        <w:ind w:firstLine="540"/>
        <w:jc w:val="both"/>
      </w:pPr>
      <w:r w:rsidRPr="000F5C48">
        <w:t>58. Участник конкурса, который сделал предложение по наибольшей стоимости дополнительных работ и услуг, называет предложенный им перечень дополнительных работ и услуг. Данный участник конкурса признается победителем, если общая стоимость данных дополнительных работ и услуг равна или превышает стоимость его предложения.</w:t>
      </w:r>
    </w:p>
    <w:p w:rsidR="00143780" w:rsidRPr="000F5C48" w:rsidRDefault="00143780" w:rsidP="00143780">
      <w:pPr>
        <w:widowControl w:val="0"/>
        <w:autoSpaceDE w:val="0"/>
        <w:autoSpaceDN w:val="0"/>
        <w:adjustRightInd w:val="0"/>
        <w:ind w:firstLine="540"/>
        <w:jc w:val="both"/>
      </w:pPr>
      <w:r w:rsidRPr="000F5C48">
        <w:t xml:space="preserve">59. Участник конкурса принимает обязательства выполнять обязательные и </w:t>
      </w:r>
      <w:proofErr w:type="gramStart"/>
      <w:r w:rsidRPr="000F5C48">
        <w:t>предложенные им дополнительные работы</w:t>
      </w:r>
      <w:proofErr w:type="gramEnd"/>
      <w:r w:rsidRPr="000F5C48">
        <w:t xml:space="preserve"> и услуги за плату за содержание и ремонт жилого помещения, размер которой указан в извещении о проведении конкурса и в настоящей конкурсной </w:t>
      </w:r>
      <w:r>
        <w:t>документации</w:t>
      </w:r>
      <w:r w:rsidRPr="000F5C48">
        <w:t>, а также исполнять иные обязательства, указанные в договоре управления многоквартирным домом.</w:t>
      </w:r>
    </w:p>
    <w:p w:rsidR="00143780" w:rsidRPr="000F5C48" w:rsidRDefault="00143780" w:rsidP="00143780">
      <w:pPr>
        <w:widowControl w:val="0"/>
        <w:autoSpaceDE w:val="0"/>
        <w:autoSpaceDN w:val="0"/>
        <w:adjustRightInd w:val="0"/>
        <w:ind w:firstLine="540"/>
        <w:jc w:val="both"/>
      </w:pPr>
      <w:r w:rsidRPr="000F5C48">
        <w:t xml:space="preserve">60. Конкурсная комиссия ведет </w:t>
      </w:r>
      <w:hyperlink w:anchor="Par1390" w:history="1">
        <w:r w:rsidRPr="000F5C48">
          <w:t>протокол</w:t>
        </w:r>
      </w:hyperlink>
      <w:r w:rsidRPr="000F5C48">
        <w:t xml:space="preserve"> конкурса по форме согласно приложению № 13 к типовой конкурсной документации, который подписывается в день проведения конкурса. Указанный протокол составляется в 3 экземплярах, один экземпляр остается </w:t>
      </w:r>
      <w:r>
        <w:t>в Администрации.</w:t>
      </w:r>
    </w:p>
    <w:p w:rsidR="00143780" w:rsidRPr="000F5C48" w:rsidRDefault="00143780" w:rsidP="00143780">
      <w:pPr>
        <w:widowControl w:val="0"/>
        <w:autoSpaceDE w:val="0"/>
        <w:autoSpaceDN w:val="0"/>
        <w:adjustRightInd w:val="0"/>
        <w:ind w:firstLine="540"/>
        <w:jc w:val="both"/>
      </w:pPr>
      <w:r w:rsidRPr="000F5C48">
        <w:t xml:space="preserve">61. </w:t>
      </w:r>
      <w:r>
        <w:t xml:space="preserve">Администрация </w:t>
      </w:r>
      <w:r w:rsidRPr="000F5C48">
        <w:t xml:space="preserve">в течение 3 рабочих дней с даты утверждения протокола конкурса передает победителю конкурса один экземпляр протокола и проект </w:t>
      </w:r>
      <w:hyperlink w:anchor="Par839" w:history="1">
        <w:r w:rsidRPr="000F5C48">
          <w:t>договора</w:t>
        </w:r>
      </w:hyperlink>
      <w:r w:rsidRPr="000F5C48">
        <w:t xml:space="preserve"> управления многоквартирным домом согласно приложению № 6 к типовой конкурсной документации.</w:t>
      </w:r>
    </w:p>
    <w:p w:rsidR="00143780" w:rsidRPr="000F5C48" w:rsidRDefault="00143780" w:rsidP="00143780">
      <w:pPr>
        <w:widowControl w:val="0"/>
        <w:autoSpaceDE w:val="0"/>
        <w:autoSpaceDN w:val="0"/>
        <w:adjustRightInd w:val="0"/>
        <w:ind w:firstLine="540"/>
        <w:jc w:val="both"/>
      </w:pPr>
      <w:r w:rsidRPr="000F5C48">
        <w:t>62. Текст протокола конкурса размещается на сайте в течение 1 рабочего дня с даты его утверждения.</w:t>
      </w:r>
    </w:p>
    <w:p w:rsidR="00143780" w:rsidRPr="000F5C48" w:rsidRDefault="00143780" w:rsidP="00143780">
      <w:pPr>
        <w:widowControl w:val="0"/>
        <w:autoSpaceDE w:val="0"/>
        <w:autoSpaceDN w:val="0"/>
        <w:adjustRightInd w:val="0"/>
        <w:ind w:firstLine="540"/>
        <w:jc w:val="both"/>
      </w:pPr>
      <w:r w:rsidRPr="000F5C48">
        <w:t>63. Участник конкурса после размещения на сайте протокола конкурса вправе направить в письменной форме запрос о разъяснении результатов конкурса. Управление закупок в течение 2 рабочих дней с даты поступления запроса обязано представить такому участнику конкурса соответствующие разъяснения в письменной форме.</w:t>
      </w:r>
    </w:p>
    <w:p w:rsidR="00143780" w:rsidRPr="000F5C48" w:rsidRDefault="00143780" w:rsidP="00143780">
      <w:pPr>
        <w:widowControl w:val="0"/>
        <w:autoSpaceDE w:val="0"/>
        <w:autoSpaceDN w:val="0"/>
        <w:adjustRightInd w:val="0"/>
        <w:ind w:firstLine="540"/>
        <w:jc w:val="both"/>
      </w:pPr>
      <w:r w:rsidRPr="000F5C48">
        <w:t>64.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в течение 3 лет.</w:t>
      </w:r>
    </w:p>
    <w:p w:rsidR="00143780" w:rsidRPr="000F5C48" w:rsidRDefault="00143780" w:rsidP="00143780">
      <w:pPr>
        <w:widowControl w:val="0"/>
        <w:autoSpaceDE w:val="0"/>
        <w:autoSpaceDN w:val="0"/>
        <w:adjustRightInd w:val="0"/>
        <w:ind w:firstLine="540"/>
        <w:jc w:val="both"/>
      </w:pPr>
      <w:r w:rsidRPr="000F5C48">
        <w:t xml:space="preserve">65. </w:t>
      </w:r>
      <w:r>
        <w:t>Администрация в</w:t>
      </w:r>
      <w:r w:rsidRPr="000F5C48">
        <w:t xml:space="preserve"> течение 10 дней со дня проведения конкурса уведомляет всех собственников помещений в многоквартирном доме и лиц, принявших помещения, о результатах конкурса, об условиях договора управления данным домом путём размещения проекта договора в местах, удобных для ознакомления лицами, принявшими помещения, – на досках объявлений, размещённых во всех подъездах многоквартирного дома или в пределах земельного участка, на котором расположен многоквартирный дом.</w:t>
      </w:r>
    </w:p>
    <w:p w:rsidR="00143780" w:rsidRPr="000F5C48" w:rsidRDefault="00143780" w:rsidP="00143780">
      <w:pPr>
        <w:widowControl w:val="0"/>
        <w:autoSpaceDE w:val="0"/>
        <w:autoSpaceDN w:val="0"/>
        <w:adjustRightInd w:val="0"/>
        <w:jc w:val="center"/>
        <w:outlineLvl w:val="1"/>
      </w:pPr>
      <w:bookmarkStart w:id="23" w:name="Par464"/>
      <w:bookmarkEnd w:id="23"/>
    </w:p>
    <w:p w:rsidR="00143780" w:rsidRPr="000F5C48" w:rsidRDefault="00143780" w:rsidP="00143780">
      <w:pPr>
        <w:widowControl w:val="0"/>
        <w:autoSpaceDE w:val="0"/>
        <w:autoSpaceDN w:val="0"/>
        <w:adjustRightInd w:val="0"/>
        <w:jc w:val="center"/>
        <w:outlineLvl w:val="1"/>
        <w:rPr>
          <w:b/>
        </w:rPr>
      </w:pPr>
      <w:r w:rsidRPr="000F5C48">
        <w:rPr>
          <w:b/>
        </w:rPr>
        <w:t>Раздел XVII</w:t>
      </w:r>
    </w:p>
    <w:p w:rsidR="00143780" w:rsidRPr="000F5C48" w:rsidRDefault="00143780" w:rsidP="00143780">
      <w:pPr>
        <w:widowControl w:val="0"/>
        <w:autoSpaceDE w:val="0"/>
        <w:autoSpaceDN w:val="0"/>
        <w:adjustRightInd w:val="0"/>
        <w:jc w:val="center"/>
        <w:rPr>
          <w:b/>
        </w:rPr>
      </w:pPr>
      <w:r w:rsidRPr="000F5C48">
        <w:rPr>
          <w:b/>
        </w:rPr>
        <w:t>ЗАКЛЮЧЕНИЕ ДОГОВОРА УПРАВЛЕНИЯ</w:t>
      </w:r>
    </w:p>
    <w:p w:rsidR="00143780" w:rsidRDefault="00143780" w:rsidP="00143780">
      <w:pPr>
        <w:widowControl w:val="0"/>
        <w:autoSpaceDE w:val="0"/>
        <w:autoSpaceDN w:val="0"/>
        <w:adjustRightInd w:val="0"/>
        <w:jc w:val="center"/>
        <w:rPr>
          <w:b/>
        </w:rPr>
      </w:pPr>
      <w:r w:rsidRPr="000F5C48">
        <w:rPr>
          <w:b/>
        </w:rPr>
        <w:t>МНОГОКВАРТИРНЫМ ДОМОМ ПО РЕЗУЛЬТАТАМ КОНКУРСА</w:t>
      </w:r>
    </w:p>
    <w:p w:rsidR="00143780" w:rsidRPr="000F5C48" w:rsidRDefault="00143780" w:rsidP="00143780">
      <w:pPr>
        <w:widowControl w:val="0"/>
        <w:autoSpaceDE w:val="0"/>
        <w:autoSpaceDN w:val="0"/>
        <w:adjustRightInd w:val="0"/>
        <w:jc w:val="center"/>
      </w:pPr>
    </w:p>
    <w:p w:rsidR="00143780" w:rsidRPr="000F5C48" w:rsidRDefault="00143780" w:rsidP="00143780">
      <w:pPr>
        <w:widowControl w:val="0"/>
        <w:autoSpaceDE w:val="0"/>
        <w:autoSpaceDN w:val="0"/>
        <w:adjustRightInd w:val="0"/>
        <w:ind w:firstLine="540"/>
        <w:jc w:val="both"/>
      </w:pPr>
      <w:bookmarkStart w:id="24" w:name="Par469"/>
      <w:bookmarkEnd w:id="24"/>
      <w:r w:rsidRPr="000F5C48">
        <w:t xml:space="preserve">66. Победитель конкурса в течение 10 рабочих дней с даты утверждения протокола конкурса представляет в </w:t>
      </w:r>
      <w:proofErr w:type="spellStart"/>
      <w:r>
        <w:t>Администрацияю</w:t>
      </w:r>
      <w:proofErr w:type="spellEnd"/>
      <w:r>
        <w:t xml:space="preserve"> </w:t>
      </w:r>
      <w:r w:rsidRPr="000F5C48">
        <w:t>подписанный им проект договора управления многоквартирным домом, а также обеспечение исполнения обязательств.</w:t>
      </w:r>
    </w:p>
    <w:p w:rsidR="00143780" w:rsidRPr="00DA221A" w:rsidRDefault="00143780" w:rsidP="00143780">
      <w:pPr>
        <w:autoSpaceDE w:val="0"/>
        <w:autoSpaceDN w:val="0"/>
        <w:adjustRightInd w:val="0"/>
        <w:ind w:firstLine="709"/>
        <w:jc w:val="both"/>
      </w:pPr>
      <w:r w:rsidRPr="000F5C48">
        <w:t xml:space="preserve">Размер обеспечения исполнения обязательств устанавливается в соответствии с пунктом 42 </w:t>
      </w:r>
      <w:r w:rsidRPr="000F5C48">
        <w:rPr>
          <w:spacing w:val="2"/>
        </w:rPr>
        <w:t xml:space="preserve">Правил </w:t>
      </w:r>
      <w:r w:rsidRPr="007E56FE">
        <w:rPr>
          <w:spacing w:val="2"/>
        </w:rPr>
        <w:t>проведения органом местного самоуправления открытого конкурса по отбору управляющей организации для управления многоквартирным домом, утверждённых постановлением Правительства Российской Федерации от 06.02.2</w:t>
      </w:r>
      <w:r>
        <w:rPr>
          <w:spacing w:val="2"/>
        </w:rPr>
        <w:t>006 № 75.</w:t>
      </w:r>
    </w:p>
    <w:p w:rsidR="00143780" w:rsidRPr="000F5C48" w:rsidRDefault="00143780" w:rsidP="00143780">
      <w:pPr>
        <w:widowControl w:val="0"/>
        <w:autoSpaceDE w:val="0"/>
        <w:autoSpaceDN w:val="0"/>
        <w:adjustRightInd w:val="0"/>
        <w:ind w:firstLine="540"/>
        <w:jc w:val="both"/>
      </w:pPr>
      <w:r w:rsidRPr="000F5C48">
        <w:t xml:space="preserve">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w:t>
      </w:r>
      <w:r w:rsidRPr="000F5C48">
        <w:lastRenderedPageBreak/>
        <w:t>организацией.</w:t>
      </w:r>
    </w:p>
    <w:p w:rsidR="00143780" w:rsidRPr="000F5C48" w:rsidRDefault="00143780" w:rsidP="00143780">
      <w:pPr>
        <w:widowControl w:val="0"/>
        <w:autoSpaceDE w:val="0"/>
        <w:autoSpaceDN w:val="0"/>
        <w:adjustRightInd w:val="0"/>
        <w:ind w:firstLine="540"/>
        <w:jc w:val="both"/>
      </w:pPr>
      <w:r w:rsidRPr="000F5C48">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143780" w:rsidRPr="000F5C48" w:rsidRDefault="00143780" w:rsidP="00143780">
      <w:pPr>
        <w:widowControl w:val="0"/>
        <w:autoSpaceDE w:val="0"/>
        <w:autoSpaceDN w:val="0"/>
        <w:adjustRightInd w:val="0"/>
        <w:ind w:firstLine="540"/>
        <w:jc w:val="both"/>
      </w:pPr>
      <w:r w:rsidRPr="000F5C48">
        <w:t xml:space="preserve">67. Победитель конкурса в течение 20 дней с даты утверждения протокола конкурса, но не ранее чем через 10 дней со дня размещения протокола конкурса на сайте направляет подписанные им проекты договоров управления многоквартирным домом застройщику (в случае ввода в эксплуатацию многоквартирного дома) либо собственникам помещений в многоквартирном доме для подписания указанных договоров в порядке, установленном </w:t>
      </w:r>
      <w:hyperlink r:id="rId11" w:history="1">
        <w:r w:rsidRPr="000F5C48">
          <w:t>статьей 445</w:t>
        </w:r>
      </w:hyperlink>
      <w:r w:rsidRPr="000F5C48">
        <w:t xml:space="preserve"> Гражданского кодекса Российской Федерации.</w:t>
      </w:r>
    </w:p>
    <w:p w:rsidR="00143780" w:rsidRPr="000F5C48" w:rsidRDefault="00143780" w:rsidP="00143780">
      <w:pPr>
        <w:widowControl w:val="0"/>
        <w:autoSpaceDE w:val="0"/>
        <w:autoSpaceDN w:val="0"/>
        <w:adjustRightInd w:val="0"/>
        <w:ind w:firstLine="540"/>
        <w:jc w:val="both"/>
      </w:pPr>
      <w:r w:rsidRPr="000F5C48">
        <w:t xml:space="preserve">68. В случае если победитель конкурса в срок, предусмотренный </w:t>
      </w:r>
      <w:hyperlink w:anchor="Par469" w:history="1">
        <w:r w:rsidRPr="000F5C48">
          <w:t>пунктом 66 раздела XVII</w:t>
        </w:r>
      </w:hyperlink>
      <w:r w:rsidRPr="000F5C48">
        <w:t xml:space="preserve"> типовой конкурсной документации, не представил </w:t>
      </w:r>
      <w:r>
        <w:t xml:space="preserve">Администрации </w:t>
      </w:r>
      <w:r w:rsidRPr="000F5C48">
        <w:t>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143780" w:rsidRPr="000F5C48" w:rsidRDefault="00143780" w:rsidP="00143780">
      <w:pPr>
        <w:widowControl w:val="0"/>
        <w:autoSpaceDE w:val="0"/>
        <w:autoSpaceDN w:val="0"/>
        <w:adjustRightInd w:val="0"/>
        <w:ind w:firstLine="540"/>
        <w:jc w:val="both"/>
      </w:pPr>
      <w:r w:rsidRPr="000F5C48">
        <w:t xml:space="preserve">69. В случае признания победителя конкурса уклонившимся от заключения договора управления многоквартирным домом </w:t>
      </w:r>
      <w:r>
        <w:t xml:space="preserve">Администрация </w:t>
      </w:r>
      <w:r w:rsidRPr="000F5C48">
        <w:t>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143780" w:rsidRPr="000F5C48" w:rsidRDefault="00143780" w:rsidP="00143780">
      <w:pPr>
        <w:widowControl w:val="0"/>
        <w:autoSpaceDE w:val="0"/>
        <w:autoSpaceDN w:val="0"/>
        <w:adjustRightInd w:val="0"/>
        <w:ind w:firstLine="540"/>
        <w:jc w:val="both"/>
      </w:pPr>
      <w:r w:rsidRPr="000F5C48">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w:t>
      </w:r>
      <w:r>
        <w:t xml:space="preserve">Администрация </w:t>
      </w:r>
      <w:r w:rsidRPr="000F5C48">
        <w:t>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143780" w:rsidRPr="000F5C48" w:rsidRDefault="00143780" w:rsidP="00143780">
      <w:pPr>
        <w:widowControl w:val="0"/>
        <w:autoSpaceDE w:val="0"/>
        <w:autoSpaceDN w:val="0"/>
        <w:adjustRightInd w:val="0"/>
        <w:ind w:firstLine="540"/>
        <w:jc w:val="both"/>
      </w:pPr>
      <w:r w:rsidRPr="000F5C48">
        <w:t xml:space="preserve">В случае если единственный участник конкурса признан уклонившимся от заключения договора управления многоквартирным домом, </w:t>
      </w:r>
      <w:r>
        <w:t>Администрация</w:t>
      </w:r>
      <w:r w:rsidRPr="000F5C48">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143780" w:rsidRPr="000F5C48" w:rsidRDefault="00143780" w:rsidP="00143780">
      <w:pPr>
        <w:widowControl w:val="0"/>
        <w:autoSpaceDE w:val="0"/>
        <w:autoSpaceDN w:val="0"/>
        <w:adjustRightInd w:val="0"/>
        <w:ind w:firstLine="540"/>
        <w:jc w:val="both"/>
      </w:pPr>
      <w:r w:rsidRPr="000F5C48">
        <w:t>70. 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вправе оплачивать фактически выполненные работы и оказанные услуги.</w:t>
      </w:r>
    </w:p>
    <w:p w:rsidR="00143780" w:rsidRPr="000F5C48" w:rsidRDefault="00143780" w:rsidP="00143780">
      <w:pPr>
        <w:widowControl w:val="0"/>
        <w:autoSpaceDE w:val="0"/>
        <w:autoSpaceDN w:val="0"/>
        <w:adjustRightInd w:val="0"/>
        <w:ind w:firstLine="540"/>
        <w:jc w:val="both"/>
      </w:pPr>
      <w:r w:rsidRPr="000F5C48">
        <w:t>71. Срок действия договоров управления многоквартирным домом составляет не менее чем 1 год и не более чем 3 года. Срок действия договора управления многоквартирным домом может быть продлен на 3 месяца, если:</w:t>
      </w:r>
    </w:p>
    <w:p w:rsidR="00143780" w:rsidRPr="000F5C48" w:rsidRDefault="00143780" w:rsidP="00143780">
      <w:pPr>
        <w:widowControl w:val="0"/>
        <w:autoSpaceDE w:val="0"/>
        <w:autoSpaceDN w:val="0"/>
        <w:adjustRightInd w:val="0"/>
        <w:ind w:firstLine="540"/>
        <w:jc w:val="both"/>
      </w:pPr>
      <w:r w:rsidRPr="000F5C48">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2" w:history="1">
        <w:r w:rsidRPr="000F5C48">
          <w:t>статьей 164</w:t>
        </w:r>
      </w:hyperlink>
      <w:r w:rsidRPr="000F5C48">
        <w:t xml:space="preserve"> Жилищного кодекса Российской Федерации, с лицами, осуществляющими соответствующие виды деятельности;</w:t>
      </w:r>
    </w:p>
    <w:p w:rsidR="00143780" w:rsidRPr="000F5C48" w:rsidRDefault="00143780" w:rsidP="00143780">
      <w:pPr>
        <w:widowControl w:val="0"/>
        <w:autoSpaceDE w:val="0"/>
        <w:autoSpaceDN w:val="0"/>
        <w:adjustRightInd w:val="0"/>
        <w:ind w:firstLine="540"/>
        <w:jc w:val="both"/>
      </w:pPr>
      <w:r w:rsidRPr="000F5C48">
        <w:t xml:space="preserve">товарищество собственников жилья либо жилищный кооператив или иной </w:t>
      </w:r>
      <w:r w:rsidRPr="000F5C48">
        <w:lastRenderedPageBreak/>
        <w:t>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143780" w:rsidRPr="000F5C48" w:rsidRDefault="00143780" w:rsidP="00143780">
      <w:pPr>
        <w:widowControl w:val="0"/>
        <w:autoSpaceDE w:val="0"/>
        <w:autoSpaceDN w:val="0"/>
        <w:adjustRightInd w:val="0"/>
        <w:ind w:firstLine="540"/>
        <w:jc w:val="both"/>
      </w:pPr>
      <w:r w:rsidRPr="000F5C48">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143780" w:rsidRPr="000F5C48" w:rsidRDefault="00143780" w:rsidP="00143780">
      <w:pPr>
        <w:widowControl w:val="0"/>
        <w:autoSpaceDE w:val="0"/>
        <w:autoSpaceDN w:val="0"/>
        <w:adjustRightInd w:val="0"/>
        <w:ind w:firstLine="540"/>
        <w:jc w:val="both"/>
      </w:pPr>
      <w:r w:rsidRPr="000F5C48">
        <w:t xml:space="preserve">другая управляющая организация, </w:t>
      </w:r>
      <w:r w:rsidRPr="0000288F">
        <w:t>отобранная Администрацией для</w:t>
      </w:r>
      <w:r w:rsidRPr="000F5C48">
        <w:t xml:space="preserve"> управления многоквартирным домом, не приступила к выполнению договора управления многоквартирным домом.</w:t>
      </w:r>
    </w:p>
    <w:p w:rsidR="00143780" w:rsidRPr="000F5C48" w:rsidRDefault="00143780" w:rsidP="00143780">
      <w:pPr>
        <w:widowControl w:val="0"/>
        <w:autoSpaceDE w:val="0"/>
        <w:autoSpaceDN w:val="0"/>
        <w:adjustRightInd w:val="0"/>
        <w:jc w:val="center"/>
        <w:outlineLvl w:val="1"/>
        <w:rPr>
          <w:b/>
        </w:rPr>
      </w:pPr>
      <w:bookmarkStart w:id="25" w:name="Par486"/>
      <w:bookmarkEnd w:id="25"/>
      <w:r w:rsidRPr="000F5C48">
        <w:rPr>
          <w:b/>
        </w:rPr>
        <w:t>Раздел XVIII</w:t>
      </w:r>
    </w:p>
    <w:p w:rsidR="00143780" w:rsidRPr="000F5C48" w:rsidRDefault="00143780" w:rsidP="00143780">
      <w:pPr>
        <w:widowControl w:val="0"/>
        <w:autoSpaceDE w:val="0"/>
        <w:autoSpaceDN w:val="0"/>
        <w:adjustRightInd w:val="0"/>
        <w:jc w:val="center"/>
        <w:rPr>
          <w:b/>
        </w:rPr>
      </w:pPr>
      <w:r w:rsidRPr="000F5C48">
        <w:rPr>
          <w:b/>
        </w:rPr>
        <w:t>ИЗМЕНЕНИЕ ОБЯЗАТЕЛЬСТВА СТОРОН</w:t>
      </w:r>
    </w:p>
    <w:p w:rsidR="00143780" w:rsidRDefault="00143780" w:rsidP="00143780">
      <w:pPr>
        <w:widowControl w:val="0"/>
        <w:autoSpaceDE w:val="0"/>
        <w:autoSpaceDN w:val="0"/>
        <w:adjustRightInd w:val="0"/>
        <w:jc w:val="center"/>
        <w:rPr>
          <w:b/>
        </w:rPr>
      </w:pPr>
      <w:r w:rsidRPr="000F5C48">
        <w:rPr>
          <w:b/>
        </w:rPr>
        <w:t>ПО ДОГОВОРУ УПРАВЛЕНИЯ МНОГОКВАРТИРНЫМ ДОМОМ</w:t>
      </w:r>
    </w:p>
    <w:p w:rsidR="00143780" w:rsidRPr="000F5C48" w:rsidRDefault="00143780" w:rsidP="00143780">
      <w:pPr>
        <w:widowControl w:val="0"/>
        <w:autoSpaceDE w:val="0"/>
        <w:autoSpaceDN w:val="0"/>
        <w:adjustRightInd w:val="0"/>
        <w:jc w:val="center"/>
        <w:rPr>
          <w:b/>
        </w:rPr>
      </w:pPr>
    </w:p>
    <w:p w:rsidR="00143780" w:rsidRPr="000F5C48" w:rsidRDefault="00143780" w:rsidP="00143780">
      <w:pPr>
        <w:widowControl w:val="0"/>
        <w:autoSpaceDE w:val="0"/>
        <w:autoSpaceDN w:val="0"/>
        <w:adjustRightInd w:val="0"/>
        <w:ind w:firstLine="540"/>
        <w:jc w:val="both"/>
      </w:pPr>
      <w:r w:rsidRPr="000F5C48">
        <w:t>72.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143780" w:rsidRPr="000F5C48" w:rsidRDefault="00143780" w:rsidP="00143780">
      <w:pPr>
        <w:widowControl w:val="0"/>
        <w:autoSpaceDE w:val="0"/>
        <w:autoSpaceDN w:val="0"/>
        <w:adjustRightInd w:val="0"/>
        <w:jc w:val="both"/>
      </w:pPr>
    </w:p>
    <w:p w:rsidR="00143780" w:rsidRPr="000F5C48" w:rsidRDefault="00143780" w:rsidP="00143780">
      <w:pPr>
        <w:widowControl w:val="0"/>
        <w:autoSpaceDE w:val="0"/>
        <w:autoSpaceDN w:val="0"/>
        <w:adjustRightInd w:val="0"/>
        <w:jc w:val="center"/>
        <w:outlineLvl w:val="1"/>
        <w:rPr>
          <w:b/>
        </w:rPr>
      </w:pPr>
      <w:bookmarkStart w:id="26" w:name="Par493"/>
      <w:bookmarkEnd w:id="26"/>
      <w:r w:rsidRPr="000F5C48">
        <w:rPr>
          <w:b/>
        </w:rPr>
        <w:t>Раздел XIX</w:t>
      </w:r>
    </w:p>
    <w:p w:rsidR="00143780" w:rsidRPr="000F5C48" w:rsidRDefault="00143780" w:rsidP="00143780">
      <w:pPr>
        <w:widowControl w:val="0"/>
        <w:autoSpaceDE w:val="0"/>
        <w:autoSpaceDN w:val="0"/>
        <w:adjustRightInd w:val="0"/>
        <w:jc w:val="center"/>
        <w:rPr>
          <w:b/>
        </w:rPr>
      </w:pPr>
      <w:r w:rsidRPr="000F5C48">
        <w:rPr>
          <w:b/>
        </w:rPr>
        <w:t>СРОК НАЧАЛА ВЫПОЛНЕНИЯ УПРАВЛЯЮЩЕЙ ОРГАНИЗАЦИЕЙ</w:t>
      </w:r>
    </w:p>
    <w:p w:rsidR="00143780" w:rsidRPr="000F5C48" w:rsidRDefault="00143780" w:rsidP="00143780">
      <w:pPr>
        <w:widowControl w:val="0"/>
        <w:autoSpaceDE w:val="0"/>
        <w:autoSpaceDN w:val="0"/>
        <w:adjustRightInd w:val="0"/>
        <w:jc w:val="center"/>
        <w:rPr>
          <w:b/>
        </w:rPr>
      </w:pPr>
      <w:r w:rsidRPr="000F5C48">
        <w:rPr>
          <w:b/>
        </w:rPr>
        <w:t>ВОЗНИКШИХ ПО РЕЗУЛЬТАТАМ КОНКУРСА ОБЯЗАТЕЛЬСТВ</w:t>
      </w:r>
    </w:p>
    <w:p w:rsidR="00143780" w:rsidRPr="000F5C48" w:rsidRDefault="00143780" w:rsidP="00143780">
      <w:pPr>
        <w:widowControl w:val="0"/>
        <w:autoSpaceDE w:val="0"/>
        <w:autoSpaceDN w:val="0"/>
        <w:adjustRightInd w:val="0"/>
        <w:ind w:firstLine="540"/>
        <w:jc w:val="both"/>
      </w:pPr>
      <w:r w:rsidRPr="000F5C48">
        <w:t>73. Срок начала выполнения управляющей организацией возникших по результатам конкурса обязательств -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раздела XVII типовой конкурсной документации проектов договоров управления многоквартирным домом. Управляющая организация вправе взимать с собственников помещений плату за содер</w:t>
      </w:r>
      <w:r>
        <w:t>жание и ремонт жилого помещения</w:t>
      </w:r>
      <w:r w:rsidRPr="000F5C48">
        <w:t xml:space="preserve">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143780" w:rsidRPr="000F5C48" w:rsidRDefault="00143780" w:rsidP="00143780">
      <w:pPr>
        <w:widowControl w:val="0"/>
        <w:autoSpaceDE w:val="0"/>
        <w:autoSpaceDN w:val="0"/>
        <w:adjustRightInd w:val="0"/>
        <w:ind w:firstLine="540"/>
        <w:jc w:val="both"/>
      </w:pPr>
      <w:r w:rsidRPr="000F5C48">
        <w:t>74. Плата за жилое помещение вносится собственниками помещений ежемесячно до 10-го числа месяца, следующего за истекшим месяцем, на основании платежных документов, представленных управляющей организацией не позднее первого числа месяца, следующего за истекшим.</w:t>
      </w:r>
    </w:p>
    <w:p w:rsidR="00143780" w:rsidRPr="000F5C48" w:rsidRDefault="00143780" w:rsidP="00143780">
      <w:pPr>
        <w:widowControl w:val="0"/>
        <w:autoSpaceDE w:val="0"/>
        <w:autoSpaceDN w:val="0"/>
        <w:adjustRightInd w:val="0"/>
        <w:jc w:val="center"/>
        <w:outlineLvl w:val="1"/>
        <w:rPr>
          <w:b/>
        </w:rPr>
      </w:pPr>
      <w:bookmarkStart w:id="27" w:name="Par501"/>
      <w:bookmarkEnd w:id="27"/>
      <w:r w:rsidRPr="000F5C48">
        <w:rPr>
          <w:b/>
        </w:rPr>
        <w:t>Раздел XX</w:t>
      </w:r>
    </w:p>
    <w:p w:rsidR="00143780" w:rsidRPr="000F5C48" w:rsidRDefault="00143780" w:rsidP="00143780">
      <w:pPr>
        <w:widowControl w:val="0"/>
        <w:autoSpaceDE w:val="0"/>
        <w:autoSpaceDN w:val="0"/>
        <w:adjustRightInd w:val="0"/>
        <w:jc w:val="center"/>
        <w:rPr>
          <w:b/>
        </w:rPr>
      </w:pPr>
      <w:r w:rsidRPr="000F5C48">
        <w:rPr>
          <w:b/>
        </w:rPr>
        <w:t>КОНТРОЛЬ ЗА ВЫПОЛНЕНИЕМ УПРАВЛЯЮЩЕЙ ОРГАНИЗАЦИЕЙ ЕЕОБЯЗАТЕЛЬСТВ ПО ДОГОВОРАМ УПРАВЛЕНИЯ МНОГОКВАРТИРНЫМ ДОМОМ</w:t>
      </w:r>
    </w:p>
    <w:p w:rsidR="00143780" w:rsidRPr="000F5C48" w:rsidRDefault="00143780" w:rsidP="00143780">
      <w:pPr>
        <w:widowControl w:val="0"/>
        <w:autoSpaceDE w:val="0"/>
        <w:autoSpaceDN w:val="0"/>
        <w:adjustRightInd w:val="0"/>
        <w:ind w:firstLine="540"/>
        <w:jc w:val="both"/>
      </w:pPr>
      <w:r w:rsidRPr="000F5C48">
        <w:t>75. Собственники помещений осуществляют контроль за выполнением управляющей организацией ее обязательств по договорам управления многоквартирным домом способами, которые предусматривают:</w:t>
      </w:r>
    </w:p>
    <w:p w:rsidR="00143780" w:rsidRPr="000F5C48" w:rsidRDefault="00143780" w:rsidP="00143780">
      <w:pPr>
        <w:widowControl w:val="0"/>
        <w:autoSpaceDE w:val="0"/>
        <w:autoSpaceDN w:val="0"/>
        <w:adjustRightInd w:val="0"/>
        <w:ind w:firstLine="540"/>
        <w:jc w:val="both"/>
      </w:pPr>
      <w:r w:rsidRPr="000F5C48">
        <w:t>обязанность управляющей организации представлять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домом;</w:t>
      </w:r>
    </w:p>
    <w:p w:rsidR="00143780" w:rsidRPr="000F5C48" w:rsidRDefault="00143780" w:rsidP="00143780">
      <w:pPr>
        <w:widowControl w:val="0"/>
        <w:autoSpaceDE w:val="0"/>
        <w:autoSpaceDN w:val="0"/>
        <w:adjustRightInd w:val="0"/>
        <w:ind w:firstLine="540"/>
        <w:jc w:val="both"/>
      </w:pPr>
      <w:r w:rsidRPr="000F5C48">
        <w:lastRenderedPageBreak/>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143780" w:rsidRPr="000F5C48" w:rsidRDefault="00143780" w:rsidP="00143780">
      <w:pPr>
        <w:autoSpaceDE w:val="0"/>
        <w:autoSpaceDN w:val="0"/>
        <w:adjustRightInd w:val="0"/>
        <w:ind w:firstLine="709"/>
        <w:jc w:val="both"/>
      </w:pPr>
      <w:r w:rsidRPr="000F5C48">
        <w:t>К конкурсной документации прилагаются:</w:t>
      </w:r>
    </w:p>
    <w:p w:rsidR="00143780" w:rsidRPr="000F5C48" w:rsidRDefault="00143780" w:rsidP="00143780">
      <w:pPr>
        <w:pStyle w:val="ConsPlusNormal"/>
        <w:ind w:firstLine="709"/>
        <w:jc w:val="both"/>
        <w:rPr>
          <w:rFonts w:ascii="Times New Roman" w:hAnsi="Times New Roman" w:cs="Times New Roman"/>
          <w:sz w:val="24"/>
          <w:szCs w:val="24"/>
        </w:rPr>
      </w:pPr>
      <w:r w:rsidRPr="000F5C48">
        <w:rPr>
          <w:rFonts w:ascii="Times New Roman" w:hAnsi="Times New Roman" w:cs="Times New Roman"/>
          <w:sz w:val="24"/>
          <w:szCs w:val="24"/>
        </w:rPr>
        <w:t xml:space="preserve">Приложение № 1 «Инструкция </w:t>
      </w:r>
      <w:r w:rsidRPr="000F5C48">
        <w:rPr>
          <w:rFonts w:ascii="Times New Roman" w:hAnsi="Times New Roman" w:cs="Times New Roman"/>
          <w:bCs/>
          <w:sz w:val="24"/>
          <w:szCs w:val="24"/>
        </w:rPr>
        <w:t xml:space="preserve">по заполнению </w:t>
      </w:r>
      <w:r w:rsidRPr="000F5C48">
        <w:rPr>
          <w:rFonts w:ascii="Times New Roman" w:hAnsi="Times New Roman" w:cs="Times New Roman"/>
          <w:sz w:val="24"/>
          <w:szCs w:val="24"/>
        </w:rPr>
        <w:t>заявки на участие в открытом конкурсе по отбору управляющей организации для управления многоквартирным домом»;</w:t>
      </w:r>
    </w:p>
    <w:p w:rsidR="00143780" w:rsidRPr="000F5C48" w:rsidRDefault="00143780" w:rsidP="00143780">
      <w:pPr>
        <w:autoSpaceDE w:val="0"/>
        <w:autoSpaceDN w:val="0"/>
        <w:adjustRightInd w:val="0"/>
        <w:ind w:firstLine="709"/>
        <w:jc w:val="both"/>
      </w:pPr>
      <w:r w:rsidRPr="000F5C48">
        <w:t xml:space="preserve">Приложение № 2 «Акт о состоянии общего имущества собственников </w:t>
      </w:r>
      <w:proofErr w:type="gramStart"/>
      <w:r w:rsidRPr="000F5C48">
        <w:t>помещений  в</w:t>
      </w:r>
      <w:proofErr w:type="gramEnd"/>
      <w:r w:rsidRPr="000F5C48">
        <w:t xml:space="preserve"> многоквартирных домах, являющихся объектами конкурса»;</w:t>
      </w:r>
    </w:p>
    <w:p w:rsidR="00143780" w:rsidRPr="000F5C48" w:rsidRDefault="00143780" w:rsidP="00143780">
      <w:pPr>
        <w:autoSpaceDE w:val="0"/>
        <w:autoSpaceDN w:val="0"/>
        <w:adjustRightInd w:val="0"/>
        <w:ind w:firstLine="709"/>
        <w:jc w:val="both"/>
      </w:pPr>
      <w:r w:rsidRPr="000F5C48">
        <w:t>Приложение № 3 «Перечень общего имущества собственников помещений в многоквартирном доме»;</w:t>
      </w:r>
    </w:p>
    <w:p w:rsidR="00143780" w:rsidRPr="000F5C48" w:rsidRDefault="00143780" w:rsidP="00143780">
      <w:pPr>
        <w:autoSpaceDE w:val="0"/>
        <w:autoSpaceDN w:val="0"/>
        <w:adjustRightInd w:val="0"/>
        <w:ind w:firstLine="709"/>
        <w:jc w:val="both"/>
      </w:pPr>
      <w:r w:rsidRPr="000F5C48">
        <w:t>Приложение № 4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143780" w:rsidRPr="000F5C48" w:rsidRDefault="00143780" w:rsidP="00143780">
      <w:pPr>
        <w:autoSpaceDE w:val="0"/>
        <w:autoSpaceDN w:val="0"/>
        <w:adjustRightInd w:val="0"/>
        <w:ind w:firstLine="709"/>
        <w:jc w:val="both"/>
      </w:pPr>
      <w:r w:rsidRPr="000F5C48">
        <w:t>Приложение № 5 «Перечень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143780" w:rsidRPr="000F5C48" w:rsidRDefault="00143780" w:rsidP="00143780">
      <w:pPr>
        <w:autoSpaceDE w:val="0"/>
        <w:autoSpaceDN w:val="0"/>
        <w:adjustRightInd w:val="0"/>
        <w:ind w:firstLine="709"/>
        <w:jc w:val="both"/>
      </w:pPr>
      <w:r w:rsidRPr="000F5C48">
        <w:t>Приложение № 6 «Проект договора управления многоквартирным домом»;</w:t>
      </w:r>
    </w:p>
    <w:p w:rsidR="00143780" w:rsidRPr="000F5C48" w:rsidRDefault="00143780" w:rsidP="00143780">
      <w:pPr>
        <w:autoSpaceDE w:val="0"/>
        <w:autoSpaceDN w:val="0"/>
        <w:adjustRightInd w:val="0"/>
        <w:ind w:firstLine="709"/>
        <w:jc w:val="both"/>
      </w:pPr>
      <w:r w:rsidRPr="000F5C48">
        <w:t>Приложение № 7 «График проведения осмотров объектов конкурса»;</w:t>
      </w:r>
    </w:p>
    <w:p w:rsidR="00143780" w:rsidRPr="000F5C48" w:rsidRDefault="00143780" w:rsidP="00143780">
      <w:pPr>
        <w:autoSpaceDE w:val="0"/>
        <w:autoSpaceDN w:val="0"/>
        <w:adjustRightInd w:val="0"/>
        <w:ind w:firstLine="709"/>
        <w:jc w:val="both"/>
      </w:pPr>
      <w:r w:rsidRPr="000F5C48">
        <w:t>Приложение № 8 «Заявление на представление конкурсной документации»;</w:t>
      </w:r>
    </w:p>
    <w:p w:rsidR="00143780" w:rsidRPr="000F5C48" w:rsidRDefault="00143780" w:rsidP="00143780">
      <w:pPr>
        <w:autoSpaceDE w:val="0"/>
        <w:autoSpaceDN w:val="0"/>
        <w:adjustRightInd w:val="0"/>
        <w:ind w:firstLine="709"/>
        <w:jc w:val="both"/>
      </w:pPr>
      <w:r w:rsidRPr="000F5C48">
        <w:t>Приложение № 9 «Заявка на участие в конкурсе по отбору управляющей организации для управления многоквартирным домом»;</w:t>
      </w:r>
    </w:p>
    <w:p w:rsidR="00143780" w:rsidRPr="000F5C48" w:rsidRDefault="00143780" w:rsidP="00143780">
      <w:pPr>
        <w:autoSpaceDE w:val="0"/>
        <w:autoSpaceDN w:val="0"/>
        <w:adjustRightInd w:val="0"/>
        <w:ind w:firstLine="709"/>
        <w:jc w:val="both"/>
      </w:pPr>
      <w:r w:rsidRPr="000F5C48">
        <w:t>Приложение № 10 «Расписка о получении заявки на участие в конкурсе по отбору управляющей организации для управления многоквартирным домом».</w:t>
      </w:r>
    </w:p>
    <w:p w:rsidR="00143780" w:rsidRPr="000F5C48" w:rsidRDefault="00143780" w:rsidP="00143780">
      <w:pPr>
        <w:autoSpaceDE w:val="0"/>
        <w:autoSpaceDN w:val="0"/>
        <w:adjustRightInd w:val="0"/>
        <w:ind w:firstLine="709"/>
        <w:jc w:val="both"/>
      </w:pPr>
      <w:r w:rsidRPr="000F5C48">
        <w:t>Приложение № 11 «Протокол вскрытия конвертов с заявками на участие в конкурсе по отбор управляющей организации для управления многоквартирным домом»;</w:t>
      </w:r>
    </w:p>
    <w:p w:rsidR="00143780" w:rsidRPr="000F5C48" w:rsidRDefault="00143780" w:rsidP="00143780">
      <w:pPr>
        <w:autoSpaceDE w:val="0"/>
        <w:autoSpaceDN w:val="0"/>
        <w:adjustRightInd w:val="0"/>
        <w:ind w:firstLine="709"/>
        <w:jc w:val="both"/>
      </w:pPr>
      <w:r w:rsidRPr="000F5C48">
        <w:t>Приложение № 12 «Протокол рассмотрения заявок на участие в конкурсе по отбору управляющей организации для управления многоквартирным домом»;</w:t>
      </w:r>
    </w:p>
    <w:p w:rsidR="00143780" w:rsidRPr="000F5C48" w:rsidRDefault="00143780" w:rsidP="00143780">
      <w:pPr>
        <w:autoSpaceDE w:val="0"/>
        <w:autoSpaceDN w:val="0"/>
        <w:adjustRightInd w:val="0"/>
        <w:ind w:firstLine="709"/>
        <w:jc w:val="both"/>
      </w:pPr>
      <w:r w:rsidRPr="000F5C48">
        <w:t>Приложение № 13 «Протокол конкурса по отбору управляющей организации для управления многоквартирным домом».</w:t>
      </w:r>
    </w:p>
    <w:p w:rsidR="00143780" w:rsidRPr="00FE081E" w:rsidRDefault="00143780" w:rsidP="00143780">
      <w:pPr>
        <w:widowControl w:val="0"/>
        <w:autoSpaceDE w:val="0"/>
        <w:autoSpaceDN w:val="0"/>
        <w:adjustRightInd w:val="0"/>
        <w:jc w:val="center"/>
        <w:outlineLvl w:val="1"/>
        <w:rPr>
          <w:b/>
        </w:rPr>
      </w:pPr>
      <w:r w:rsidRPr="000F5C48">
        <w:rPr>
          <w:b/>
        </w:rPr>
        <w:t>Раздел XX</w:t>
      </w:r>
      <w:r>
        <w:rPr>
          <w:b/>
          <w:lang w:val="en-US"/>
        </w:rPr>
        <w:t>I</w:t>
      </w:r>
    </w:p>
    <w:p w:rsidR="00143780" w:rsidRDefault="00143780" w:rsidP="00143780">
      <w:pPr>
        <w:autoSpaceDE w:val="0"/>
        <w:autoSpaceDN w:val="0"/>
        <w:adjustRightInd w:val="0"/>
        <w:ind w:firstLine="567"/>
        <w:jc w:val="center"/>
        <w:rPr>
          <w:b/>
          <w:sz w:val="28"/>
          <w:szCs w:val="28"/>
        </w:rPr>
      </w:pPr>
      <w:r w:rsidRPr="00FE081E">
        <w:rPr>
          <w:b/>
          <w:sz w:val="28"/>
          <w:szCs w:val="28"/>
        </w:rPr>
        <w:t xml:space="preserve">РЕКВИЗИТЫ </w:t>
      </w:r>
      <w:r>
        <w:rPr>
          <w:b/>
          <w:sz w:val="28"/>
          <w:szCs w:val="28"/>
        </w:rPr>
        <w:t>ДЛЯ ПЕРЕЧЕСЛЕНИЯ СРЕДСТВ В КАЧЕСТВЕ ОБОСПЕЧЕНИЯ ЗАЯВКИ</w:t>
      </w:r>
      <w:r w:rsidRPr="00FE081E">
        <w:rPr>
          <w:b/>
          <w:sz w:val="28"/>
          <w:szCs w:val="28"/>
        </w:rPr>
        <w:t>:</w:t>
      </w:r>
    </w:p>
    <w:p w:rsidR="00143780" w:rsidRDefault="00143780" w:rsidP="00143780">
      <w:pPr>
        <w:keepLines/>
        <w:suppressLineNumbers/>
        <w:suppressAutoHyphens/>
        <w:rPr>
          <w:u w:val="single"/>
        </w:rPr>
      </w:pPr>
      <w:r w:rsidRPr="00454381">
        <w:rPr>
          <w:u w:val="single"/>
        </w:rPr>
        <w:t>ФУ Администрации МО Крымский район (Администрация Южного сельского поселения Крымского района л/с 992.41.152.0)</w:t>
      </w:r>
    </w:p>
    <w:p w:rsidR="00143780" w:rsidRDefault="00143780" w:rsidP="00143780">
      <w:pPr>
        <w:keepLines/>
        <w:suppressLineNumbers/>
        <w:suppressAutoHyphens/>
        <w:rPr>
          <w:u w:val="single"/>
        </w:rPr>
      </w:pPr>
      <w:r>
        <w:rPr>
          <w:u w:val="single"/>
        </w:rPr>
        <w:t>Банк: РКЦ Новороссийск, г. Новороссийск</w:t>
      </w:r>
    </w:p>
    <w:p w:rsidR="00143780" w:rsidRPr="00454381" w:rsidRDefault="00143780" w:rsidP="00143780">
      <w:pPr>
        <w:keepLines/>
        <w:suppressLineNumbers/>
        <w:suppressAutoHyphens/>
        <w:rPr>
          <w:u w:val="single"/>
        </w:rPr>
      </w:pPr>
      <w:r w:rsidRPr="00454381">
        <w:rPr>
          <w:u w:val="single"/>
        </w:rPr>
        <w:t>р/с 40302810203955000013</w:t>
      </w:r>
    </w:p>
    <w:p w:rsidR="00143780" w:rsidRPr="00454381" w:rsidRDefault="00143780" w:rsidP="00143780">
      <w:pPr>
        <w:keepLines/>
        <w:suppressLineNumbers/>
        <w:suppressAutoHyphens/>
        <w:rPr>
          <w:u w:val="single"/>
        </w:rPr>
      </w:pPr>
      <w:r w:rsidRPr="00454381">
        <w:rPr>
          <w:u w:val="single"/>
        </w:rPr>
        <w:t>БИК 040395000</w:t>
      </w:r>
    </w:p>
    <w:p w:rsidR="00143780" w:rsidRPr="00454381" w:rsidRDefault="00143780" w:rsidP="00143780">
      <w:pPr>
        <w:keepLines/>
        <w:suppressLineNumbers/>
        <w:suppressAutoHyphens/>
        <w:rPr>
          <w:u w:val="single"/>
        </w:rPr>
      </w:pPr>
      <w:r w:rsidRPr="00454381">
        <w:rPr>
          <w:u w:val="single"/>
        </w:rPr>
        <w:t>ИНН 2337030430</w:t>
      </w:r>
    </w:p>
    <w:p w:rsidR="00143780" w:rsidRPr="00454381" w:rsidRDefault="00143780" w:rsidP="00143780">
      <w:pPr>
        <w:keepLines/>
        <w:suppressLineNumbers/>
        <w:suppressAutoHyphens/>
      </w:pPr>
      <w:r w:rsidRPr="00454381">
        <w:rPr>
          <w:u w:val="single"/>
        </w:rPr>
        <w:t>КПП 233701001</w:t>
      </w:r>
    </w:p>
    <w:p w:rsidR="00143780" w:rsidRDefault="00143780" w:rsidP="00143780">
      <w:pPr>
        <w:autoSpaceDE w:val="0"/>
        <w:autoSpaceDN w:val="0"/>
        <w:adjustRightInd w:val="0"/>
        <w:ind w:firstLine="142"/>
      </w:pPr>
    </w:p>
    <w:p w:rsidR="00143780" w:rsidRDefault="00143780" w:rsidP="00143780">
      <w:pPr>
        <w:autoSpaceDE w:val="0"/>
        <w:autoSpaceDN w:val="0"/>
        <w:adjustRightInd w:val="0"/>
        <w:ind w:firstLine="142"/>
      </w:pPr>
      <w:r>
        <w:t xml:space="preserve">Глава Южного сельского </w:t>
      </w:r>
    </w:p>
    <w:p w:rsidR="00143780" w:rsidRPr="00230266" w:rsidRDefault="00143780" w:rsidP="00143780">
      <w:pPr>
        <w:autoSpaceDE w:val="0"/>
        <w:autoSpaceDN w:val="0"/>
        <w:adjustRightInd w:val="0"/>
        <w:ind w:firstLine="142"/>
      </w:pPr>
      <w:r>
        <w:t>поселения Крымского района</w:t>
      </w:r>
      <w:r>
        <w:tab/>
      </w:r>
      <w:r>
        <w:tab/>
      </w:r>
      <w:r>
        <w:tab/>
      </w:r>
      <w:r>
        <w:tab/>
      </w:r>
      <w:r>
        <w:tab/>
        <w:t xml:space="preserve">                          П.А. Прудников</w:t>
      </w:r>
    </w:p>
    <w:p w:rsidR="00143780" w:rsidRDefault="00143780">
      <w:pPr>
        <w:pStyle w:val="a3"/>
        <w:ind w:firstLine="720"/>
        <w:jc w:val="center"/>
        <w:rPr>
          <w:b/>
        </w:rPr>
      </w:pPr>
    </w:p>
    <w:sectPr w:rsidR="00143780" w:rsidSect="00CD6F73">
      <w:headerReference w:type="default" r:id="rId13"/>
      <w:pgSz w:w="11906" w:h="16838"/>
      <w:pgMar w:top="568"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27A" w:rsidRDefault="00CE127A" w:rsidP="007420EB">
      <w:r>
        <w:separator/>
      </w:r>
    </w:p>
  </w:endnote>
  <w:endnote w:type="continuationSeparator" w:id="0">
    <w:p w:rsidR="00CE127A" w:rsidRDefault="00CE127A" w:rsidP="0074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27A" w:rsidRDefault="00CE127A" w:rsidP="007420EB">
      <w:r>
        <w:separator/>
      </w:r>
    </w:p>
  </w:footnote>
  <w:footnote w:type="continuationSeparator" w:id="0">
    <w:p w:rsidR="00CE127A" w:rsidRDefault="00CE127A" w:rsidP="0074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10513"/>
      <w:docPartObj>
        <w:docPartGallery w:val="Page Numbers (Top of Page)"/>
        <w:docPartUnique/>
      </w:docPartObj>
    </w:sdtPr>
    <w:sdtEndPr/>
    <w:sdtContent>
      <w:p w:rsidR="007420EB" w:rsidRDefault="005D7725">
        <w:pPr>
          <w:pStyle w:val="a7"/>
          <w:jc w:val="center"/>
        </w:pPr>
        <w:r>
          <w:fldChar w:fldCharType="begin"/>
        </w:r>
        <w:r w:rsidR="007420EB">
          <w:instrText>PAGE   \* MERGEFORMAT</w:instrText>
        </w:r>
        <w:r>
          <w:fldChar w:fldCharType="separate"/>
        </w:r>
        <w:r w:rsidR="00C263D0">
          <w:rPr>
            <w:noProof/>
          </w:rPr>
          <w:t>2</w:t>
        </w:r>
        <w:r>
          <w:fldChar w:fldCharType="end"/>
        </w:r>
      </w:p>
    </w:sdtContent>
  </w:sdt>
  <w:p w:rsidR="007420EB" w:rsidRDefault="007420E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1BD8"/>
    <w:multiLevelType w:val="hybridMultilevel"/>
    <w:tmpl w:val="F59E6452"/>
    <w:lvl w:ilvl="0" w:tplc="93A4909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 w15:restartNumberingAfterBreak="0">
    <w:nsid w:val="3E4805CB"/>
    <w:multiLevelType w:val="hybridMultilevel"/>
    <w:tmpl w:val="2430BEBA"/>
    <w:lvl w:ilvl="0" w:tplc="C2AE473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591E1512"/>
    <w:multiLevelType w:val="hybridMultilevel"/>
    <w:tmpl w:val="AA1C5E8C"/>
    <w:lvl w:ilvl="0" w:tplc="0419000F">
      <w:start w:val="1"/>
      <w:numFmt w:val="decimal"/>
      <w:lvlText w:val="%1."/>
      <w:lvlJc w:val="left"/>
      <w:pPr>
        <w:tabs>
          <w:tab w:val="num" w:pos="540"/>
        </w:tabs>
        <w:ind w:left="540" w:hanging="360"/>
      </w:pPr>
    </w:lvl>
    <w:lvl w:ilvl="1" w:tplc="8CDE9B10">
      <w:start w:val="2"/>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3C00635"/>
    <w:multiLevelType w:val="hybridMultilevel"/>
    <w:tmpl w:val="4CEE9598"/>
    <w:lvl w:ilvl="0" w:tplc="D1842DC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4D0DDD"/>
    <w:multiLevelType w:val="hybridMultilevel"/>
    <w:tmpl w:val="7D5482CA"/>
    <w:lvl w:ilvl="0" w:tplc="7AAC8B54">
      <w:start w:val="1"/>
      <w:numFmt w:val="decimal"/>
      <w:lvlText w:val="%1."/>
      <w:lvlJc w:val="left"/>
      <w:pPr>
        <w:ind w:left="1005" w:hanging="10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D0660E8"/>
    <w:multiLevelType w:val="hybridMultilevel"/>
    <w:tmpl w:val="D61EBCD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96413F"/>
    <w:multiLevelType w:val="hybridMultilevel"/>
    <w:tmpl w:val="13D8B23E"/>
    <w:lvl w:ilvl="0" w:tplc="F7007190">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C21"/>
    <w:rsid w:val="00101376"/>
    <w:rsid w:val="00112B4B"/>
    <w:rsid w:val="00143780"/>
    <w:rsid w:val="001863B0"/>
    <w:rsid w:val="001C5F22"/>
    <w:rsid w:val="001E0C80"/>
    <w:rsid w:val="00207D1C"/>
    <w:rsid w:val="00225CC1"/>
    <w:rsid w:val="00226B53"/>
    <w:rsid w:val="003406D4"/>
    <w:rsid w:val="003B77A1"/>
    <w:rsid w:val="003F6B97"/>
    <w:rsid w:val="004450A0"/>
    <w:rsid w:val="00456620"/>
    <w:rsid w:val="00457D5B"/>
    <w:rsid w:val="00480CF3"/>
    <w:rsid w:val="00497ED4"/>
    <w:rsid w:val="004D0C21"/>
    <w:rsid w:val="005014B6"/>
    <w:rsid w:val="0051552D"/>
    <w:rsid w:val="00523AB7"/>
    <w:rsid w:val="005A5BAB"/>
    <w:rsid w:val="005D7725"/>
    <w:rsid w:val="00623548"/>
    <w:rsid w:val="006279F2"/>
    <w:rsid w:val="00692485"/>
    <w:rsid w:val="006B187F"/>
    <w:rsid w:val="006E51E2"/>
    <w:rsid w:val="006F0743"/>
    <w:rsid w:val="006F7784"/>
    <w:rsid w:val="007420EB"/>
    <w:rsid w:val="00753E11"/>
    <w:rsid w:val="00776F88"/>
    <w:rsid w:val="00780561"/>
    <w:rsid w:val="0079586D"/>
    <w:rsid w:val="007C2A6E"/>
    <w:rsid w:val="007D34F2"/>
    <w:rsid w:val="007F09A6"/>
    <w:rsid w:val="00865A69"/>
    <w:rsid w:val="008833EF"/>
    <w:rsid w:val="00913786"/>
    <w:rsid w:val="009956EB"/>
    <w:rsid w:val="0099669B"/>
    <w:rsid w:val="009D22E0"/>
    <w:rsid w:val="00A41DC2"/>
    <w:rsid w:val="00AA462C"/>
    <w:rsid w:val="00B127CE"/>
    <w:rsid w:val="00C263D0"/>
    <w:rsid w:val="00C45792"/>
    <w:rsid w:val="00C61DA2"/>
    <w:rsid w:val="00CD6F73"/>
    <w:rsid w:val="00CE127A"/>
    <w:rsid w:val="00DB0257"/>
    <w:rsid w:val="00DD7865"/>
    <w:rsid w:val="00EF04D0"/>
    <w:rsid w:val="00EF233A"/>
    <w:rsid w:val="00F05C37"/>
    <w:rsid w:val="00F1246A"/>
    <w:rsid w:val="00F14770"/>
    <w:rsid w:val="00F403B4"/>
    <w:rsid w:val="00F653FF"/>
    <w:rsid w:val="00FA0899"/>
    <w:rsid w:val="00FA47A4"/>
    <w:rsid w:val="00FE5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DF816"/>
  <w15:docId w15:val="{A43230B9-2A33-4413-8903-08D6B60E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D0C21"/>
    <w:rPr>
      <w:sz w:val="24"/>
      <w:szCs w:val="24"/>
    </w:rPr>
  </w:style>
  <w:style w:type="paragraph" w:styleId="1">
    <w:name w:val="heading 1"/>
    <w:basedOn w:val="a"/>
    <w:next w:val="a"/>
    <w:qFormat/>
    <w:rsid w:val="004D0C21"/>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D0C21"/>
    <w:pPr>
      <w:jc w:val="both"/>
    </w:pPr>
    <w:rPr>
      <w:sz w:val="28"/>
    </w:rPr>
  </w:style>
  <w:style w:type="paragraph" w:styleId="a4">
    <w:name w:val="Plain Text"/>
    <w:basedOn w:val="a"/>
    <w:rsid w:val="004D0C21"/>
    <w:rPr>
      <w:rFonts w:ascii="Courier New" w:hAnsi="Courier New" w:cs="Courier New"/>
      <w:sz w:val="20"/>
      <w:szCs w:val="20"/>
    </w:rPr>
  </w:style>
  <w:style w:type="paragraph" w:styleId="a5">
    <w:name w:val="Balloon Text"/>
    <w:basedOn w:val="a"/>
    <w:link w:val="a6"/>
    <w:rsid w:val="004D0C21"/>
    <w:rPr>
      <w:rFonts w:ascii="Tahoma" w:hAnsi="Tahoma" w:cs="Tahoma"/>
      <w:sz w:val="16"/>
      <w:szCs w:val="16"/>
    </w:rPr>
  </w:style>
  <w:style w:type="character" w:customStyle="1" w:styleId="a6">
    <w:name w:val="Текст выноски Знак"/>
    <w:link w:val="a5"/>
    <w:rsid w:val="004D0C21"/>
    <w:rPr>
      <w:rFonts w:ascii="Tahoma" w:hAnsi="Tahoma" w:cs="Tahoma"/>
      <w:sz w:val="16"/>
      <w:szCs w:val="16"/>
    </w:rPr>
  </w:style>
  <w:style w:type="paragraph" w:styleId="a7">
    <w:name w:val="header"/>
    <w:aliases w:val="ВерхКолонтитул"/>
    <w:basedOn w:val="a"/>
    <w:link w:val="a8"/>
    <w:uiPriority w:val="99"/>
    <w:unhideWhenUsed/>
    <w:rsid w:val="007420EB"/>
    <w:pPr>
      <w:tabs>
        <w:tab w:val="center" w:pos="4677"/>
        <w:tab w:val="right" w:pos="9355"/>
      </w:tabs>
    </w:pPr>
  </w:style>
  <w:style w:type="character" w:customStyle="1" w:styleId="a8">
    <w:name w:val="Верхний колонтитул Знак"/>
    <w:aliases w:val="ВерхКолонтитул Знак"/>
    <w:basedOn w:val="a0"/>
    <w:link w:val="a7"/>
    <w:uiPriority w:val="99"/>
    <w:rsid w:val="007420EB"/>
    <w:rPr>
      <w:sz w:val="24"/>
      <w:szCs w:val="24"/>
    </w:rPr>
  </w:style>
  <w:style w:type="paragraph" w:styleId="a9">
    <w:name w:val="footer"/>
    <w:basedOn w:val="a"/>
    <w:link w:val="aa"/>
    <w:unhideWhenUsed/>
    <w:rsid w:val="007420EB"/>
    <w:pPr>
      <w:tabs>
        <w:tab w:val="center" w:pos="4677"/>
        <w:tab w:val="right" w:pos="9355"/>
      </w:tabs>
    </w:pPr>
  </w:style>
  <w:style w:type="character" w:customStyle="1" w:styleId="aa">
    <w:name w:val="Нижний колонтитул Знак"/>
    <w:basedOn w:val="a0"/>
    <w:link w:val="a9"/>
    <w:rsid w:val="007420EB"/>
    <w:rPr>
      <w:sz w:val="24"/>
      <w:szCs w:val="24"/>
    </w:rPr>
  </w:style>
  <w:style w:type="paragraph" w:styleId="ab">
    <w:name w:val="List Paragraph"/>
    <w:basedOn w:val="a"/>
    <w:uiPriority w:val="34"/>
    <w:qFormat/>
    <w:rsid w:val="00480CF3"/>
    <w:pPr>
      <w:ind w:left="720"/>
      <w:contextualSpacing/>
    </w:pPr>
  </w:style>
  <w:style w:type="character" w:styleId="ac">
    <w:name w:val="Hyperlink"/>
    <w:rsid w:val="00AA462C"/>
    <w:rPr>
      <w:color w:val="0000FF"/>
      <w:u w:val="single"/>
    </w:rPr>
  </w:style>
  <w:style w:type="paragraph" w:styleId="ad">
    <w:name w:val="Subtitle"/>
    <w:basedOn w:val="a"/>
    <w:next w:val="a3"/>
    <w:link w:val="ae"/>
    <w:qFormat/>
    <w:rsid w:val="00456620"/>
    <w:pPr>
      <w:suppressAutoHyphens/>
      <w:spacing w:line="360" w:lineRule="auto"/>
      <w:ind w:left="-567"/>
      <w:jc w:val="center"/>
    </w:pPr>
    <w:rPr>
      <w:sz w:val="32"/>
      <w:lang w:eastAsia="ar-SA"/>
    </w:rPr>
  </w:style>
  <w:style w:type="character" w:customStyle="1" w:styleId="ae">
    <w:name w:val="Подзаголовок Знак"/>
    <w:basedOn w:val="a0"/>
    <w:link w:val="ad"/>
    <w:rsid w:val="00456620"/>
    <w:rPr>
      <w:sz w:val="32"/>
      <w:szCs w:val="24"/>
      <w:lang w:eastAsia="ar-SA"/>
    </w:rPr>
  </w:style>
  <w:style w:type="paragraph" w:styleId="2">
    <w:name w:val="Body Text Indent 2"/>
    <w:basedOn w:val="a"/>
    <w:link w:val="20"/>
    <w:semiHidden/>
    <w:unhideWhenUsed/>
    <w:rsid w:val="00143780"/>
    <w:pPr>
      <w:spacing w:after="120" w:line="480" w:lineRule="auto"/>
      <w:ind w:left="283"/>
    </w:pPr>
  </w:style>
  <w:style w:type="character" w:customStyle="1" w:styleId="20">
    <w:name w:val="Основной текст с отступом 2 Знак"/>
    <w:basedOn w:val="a0"/>
    <w:link w:val="2"/>
    <w:semiHidden/>
    <w:rsid w:val="00143780"/>
    <w:rPr>
      <w:sz w:val="24"/>
      <w:szCs w:val="24"/>
    </w:rPr>
  </w:style>
  <w:style w:type="paragraph" w:customStyle="1" w:styleId="ConsPlusNormal">
    <w:name w:val="ConsPlusNormal"/>
    <w:rsid w:val="00143780"/>
    <w:pPr>
      <w:autoSpaceDE w:val="0"/>
      <w:autoSpaceDN w:val="0"/>
      <w:adjustRightInd w:val="0"/>
      <w:ind w:firstLine="720"/>
    </w:pPr>
    <w:rPr>
      <w:rFonts w:ascii="Arial" w:hAnsi="Arial" w:cs="Arial"/>
    </w:rPr>
  </w:style>
  <w:style w:type="paragraph" w:customStyle="1" w:styleId="ConsNormal">
    <w:name w:val="ConsNormal"/>
    <w:rsid w:val="00143780"/>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5813AABD561A780BE96FBDD52928ED366A2BBB170E091C5DF731009DA4123EB46997AD747DA159CmAP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813AABD561A780BE96FBDD52928ED366A2BBB171E091C5DF731009DA4123EB46997AD747D91595mAP2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5813AABD561A780BE96FBDD52928ED366A3B1B274ED91C5DF731009DAm4P1J"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912E-A7D5-4FF7-AD7F-FF35404A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5944</Words>
  <Characters>33881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Южное</cp:lastModifiedBy>
  <cp:revision>35</cp:revision>
  <cp:lastPrinted>2018-08-17T08:25:00Z</cp:lastPrinted>
  <dcterms:created xsi:type="dcterms:W3CDTF">2016-12-13T12:50:00Z</dcterms:created>
  <dcterms:modified xsi:type="dcterms:W3CDTF">2018-09-10T05:49:00Z</dcterms:modified>
</cp:coreProperties>
</file>