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55" w:rsidRDefault="00272855" w:rsidP="00272855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55" w:rsidRDefault="00272855" w:rsidP="00272855">
      <w:pPr>
        <w:ind w:firstLine="0"/>
        <w:rPr>
          <w:sz w:val="16"/>
          <w:szCs w:val="16"/>
        </w:rPr>
      </w:pPr>
    </w:p>
    <w:p w:rsidR="00272855" w:rsidRDefault="00272855" w:rsidP="00272855">
      <w:pPr>
        <w:ind w:right="-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ЮЖНОГО СЕЛЬСКОГО ПОСЕЛЕНИЯ КРЫМСКОГО РАЙОНА</w:t>
      </w:r>
    </w:p>
    <w:p w:rsidR="00272855" w:rsidRDefault="00272855" w:rsidP="00272855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272855" w:rsidRDefault="00272855" w:rsidP="00272855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72855" w:rsidRDefault="00272855" w:rsidP="00272855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272855" w:rsidRDefault="00272855" w:rsidP="00272855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A09BE">
        <w:rPr>
          <w:rFonts w:ascii="Times New Roman" w:hAnsi="Times New Roman"/>
        </w:rPr>
        <w:t>29.10.2018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№ </w:t>
      </w:r>
      <w:r w:rsidR="005A09BE">
        <w:rPr>
          <w:rFonts w:ascii="Times New Roman" w:hAnsi="Times New Roman"/>
        </w:rPr>
        <w:t>339</w:t>
      </w:r>
    </w:p>
    <w:p w:rsidR="00272855" w:rsidRDefault="00272855" w:rsidP="00272855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поселок Южный</w:t>
      </w:r>
    </w:p>
    <w:p w:rsidR="00176DEF" w:rsidRDefault="00176DEF" w:rsidP="00ED4872">
      <w:pPr>
        <w:pStyle w:val="1"/>
        <w:rPr>
          <w:rFonts w:eastAsiaTheme="minorEastAsia"/>
        </w:rPr>
      </w:pPr>
    </w:p>
    <w:p w:rsidR="00ED4872" w:rsidRDefault="00ED4872" w:rsidP="00ED4872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ED4872" w:rsidRPr="00272855" w:rsidRDefault="00ED4872" w:rsidP="00ED4872">
      <w:pPr>
        <w:pStyle w:val="1"/>
        <w:rPr>
          <w:rFonts w:eastAsiaTheme="minorEastAsia"/>
          <w:sz w:val="28"/>
          <w:szCs w:val="28"/>
        </w:rPr>
      </w:pPr>
      <w:bookmarkStart w:id="0" w:name="_GoBack"/>
      <w:r w:rsidRPr="00272855">
        <w:rPr>
          <w:rFonts w:eastAsiaTheme="minorEastAsia"/>
          <w:sz w:val="28"/>
          <w:szCs w:val="28"/>
        </w:rPr>
        <w:t>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bookmarkEnd w:id="0"/>
    <w:p w:rsidR="00ED4872" w:rsidRDefault="00ED4872" w:rsidP="00ED4872">
      <w:pPr>
        <w:rPr>
          <w:sz w:val="28"/>
          <w:szCs w:val="28"/>
        </w:rPr>
      </w:pPr>
    </w:p>
    <w:p w:rsidR="00176DEF" w:rsidRPr="00272855" w:rsidRDefault="00176DEF" w:rsidP="00ED4872">
      <w:pPr>
        <w:rPr>
          <w:sz w:val="28"/>
          <w:szCs w:val="28"/>
        </w:rPr>
      </w:pPr>
    </w:p>
    <w:p w:rsidR="00ED4872" w:rsidRPr="00272855" w:rsidRDefault="007A6B7A" w:rsidP="00ED4872">
      <w:pPr>
        <w:rPr>
          <w:sz w:val="28"/>
          <w:szCs w:val="28"/>
        </w:rPr>
      </w:pPr>
      <w:r w:rsidRPr="00272855">
        <w:rPr>
          <w:sz w:val="28"/>
          <w:szCs w:val="28"/>
        </w:rPr>
        <w:t>В целях реализации абзаца 5 пункта 11 статьи 30.1.</w:t>
      </w:r>
      <w:r w:rsidR="00ED4872" w:rsidRPr="00272855">
        <w:rPr>
          <w:sz w:val="28"/>
          <w:szCs w:val="28"/>
        </w:rPr>
        <w:t xml:space="preserve"> Федерального закона от 21 декабря 2001 года N 178-ФЗ "О приватизации государственного и муниципального имущества", руководствуясь уставом </w:t>
      </w:r>
      <w:r w:rsidRPr="00272855">
        <w:rPr>
          <w:sz w:val="28"/>
          <w:szCs w:val="28"/>
        </w:rPr>
        <w:t>Южного</w:t>
      </w:r>
      <w:r w:rsidR="00ED4872" w:rsidRPr="00272855">
        <w:rPr>
          <w:sz w:val="28"/>
          <w:szCs w:val="28"/>
        </w:rPr>
        <w:t xml:space="preserve"> сельского </w:t>
      </w:r>
      <w:proofErr w:type="gramStart"/>
      <w:r w:rsidR="00ED4872" w:rsidRPr="00272855">
        <w:rPr>
          <w:sz w:val="28"/>
          <w:szCs w:val="28"/>
        </w:rPr>
        <w:t>поселения  Крымского</w:t>
      </w:r>
      <w:proofErr w:type="gramEnd"/>
      <w:r w:rsidR="00ED4872" w:rsidRPr="00272855">
        <w:rPr>
          <w:sz w:val="28"/>
          <w:szCs w:val="28"/>
        </w:rPr>
        <w:t xml:space="preserve"> района и надзорным актом Крымской межрайонной прокуратуры, постановляю:</w:t>
      </w:r>
    </w:p>
    <w:p w:rsidR="00ED4872" w:rsidRPr="00272855" w:rsidRDefault="00ED4872" w:rsidP="00ED4872">
      <w:pPr>
        <w:ind w:firstLine="838"/>
        <w:rPr>
          <w:sz w:val="28"/>
          <w:szCs w:val="28"/>
        </w:rPr>
      </w:pPr>
      <w:r w:rsidRPr="00272855">
        <w:rPr>
          <w:sz w:val="28"/>
          <w:szCs w:val="28"/>
        </w:rPr>
        <w:t>1. Утвердить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 централизованных систем горячего водоснабжения и отдельных объектов таких систем (приложение).</w:t>
      </w:r>
    </w:p>
    <w:p w:rsidR="00ED4872" w:rsidRPr="00272855" w:rsidRDefault="00ED4872" w:rsidP="00ED4872">
      <w:pPr>
        <w:ind w:firstLine="838"/>
        <w:rPr>
          <w:sz w:val="28"/>
          <w:szCs w:val="28"/>
        </w:rPr>
      </w:pPr>
      <w:r w:rsidRPr="00272855">
        <w:rPr>
          <w:sz w:val="28"/>
          <w:szCs w:val="28"/>
        </w:rPr>
        <w:t>2. Определить администраци</w:t>
      </w:r>
      <w:r w:rsidR="007A6B7A" w:rsidRPr="00272855">
        <w:rPr>
          <w:sz w:val="28"/>
          <w:szCs w:val="28"/>
        </w:rPr>
        <w:t>ю</w:t>
      </w:r>
      <w:r w:rsidRPr="00272855">
        <w:rPr>
          <w:sz w:val="28"/>
          <w:szCs w:val="28"/>
        </w:rPr>
        <w:t xml:space="preserve"> </w:t>
      </w:r>
      <w:r w:rsidR="007A6B7A" w:rsidRPr="00272855">
        <w:rPr>
          <w:sz w:val="28"/>
          <w:szCs w:val="28"/>
        </w:rPr>
        <w:t>Южного</w:t>
      </w:r>
      <w:r w:rsidRPr="00272855">
        <w:rPr>
          <w:sz w:val="28"/>
          <w:szCs w:val="28"/>
        </w:rPr>
        <w:t xml:space="preserve"> сельского поселения Крымского района, уполномоченн</w:t>
      </w:r>
      <w:r w:rsidR="007A6B7A" w:rsidRPr="00272855">
        <w:rPr>
          <w:sz w:val="28"/>
          <w:szCs w:val="28"/>
        </w:rPr>
        <w:t>ой</w:t>
      </w:r>
      <w:r w:rsidRPr="00272855">
        <w:rPr>
          <w:sz w:val="28"/>
          <w:szCs w:val="28"/>
        </w:rPr>
        <w:t xml:space="preserve"> на осуществление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</w:t>
      </w:r>
    </w:p>
    <w:p w:rsidR="00ED4872" w:rsidRPr="00272855" w:rsidRDefault="00ED4872" w:rsidP="00ED4872">
      <w:pPr>
        <w:ind w:firstLine="838"/>
        <w:rPr>
          <w:sz w:val="28"/>
          <w:szCs w:val="28"/>
        </w:rPr>
      </w:pPr>
      <w:r w:rsidRPr="00272855">
        <w:rPr>
          <w:sz w:val="28"/>
          <w:szCs w:val="28"/>
        </w:rPr>
        <w:t xml:space="preserve">3.  </w:t>
      </w:r>
      <w:r w:rsidR="00272855">
        <w:rPr>
          <w:sz w:val="28"/>
          <w:szCs w:val="28"/>
        </w:rPr>
        <w:t>Ведущему специалисту</w:t>
      </w:r>
      <w:r w:rsidRPr="00272855">
        <w:rPr>
          <w:sz w:val="28"/>
          <w:szCs w:val="28"/>
        </w:rPr>
        <w:t xml:space="preserve"> администрации </w:t>
      </w:r>
      <w:r w:rsidR="00272855">
        <w:rPr>
          <w:sz w:val="28"/>
          <w:szCs w:val="28"/>
        </w:rPr>
        <w:t xml:space="preserve">Южного </w:t>
      </w:r>
      <w:r w:rsidRPr="00272855">
        <w:rPr>
          <w:sz w:val="28"/>
          <w:szCs w:val="28"/>
        </w:rPr>
        <w:t>сельского поселения  Крымского района (</w:t>
      </w:r>
      <w:proofErr w:type="spellStart"/>
      <w:r w:rsidR="00272855">
        <w:rPr>
          <w:sz w:val="28"/>
          <w:szCs w:val="28"/>
        </w:rPr>
        <w:t>Таранник</w:t>
      </w:r>
      <w:proofErr w:type="spellEnd"/>
      <w:r w:rsidRPr="00272855">
        <w:rPr>
          <w:sz w:val="28"/>
          <w:szCs w:val="28"/>
        </w:rPr>
        <w:t xml:space="preserve">) обнародовать настоящее постановление в специально установленных местах </w:t>
      </w:r>
      <w:r w:rsidR="008A3374">
        <w:rPr>
          <w:sz w:val="28"/>
          <w:szCs w:val="28"/>
        </w:rPr>
        <w:t>и</w:t>
      </w:r>
      <w:r w:rsidRPr="00272855">
        <w:rPr>
          <w:sz w:val="28"/>
          <w:szCs w:val="28"/>
        </w:rPr>
        <w:t xml:space="preserve"> </w:t>
      </w:r>
      <w:r w:rsidRPr="00272855">
        <w:rPr>
          <w:b/>
          <w:bCs/>
          <w:sz w:val="28"/>
          <w:szCs w:val="28"/>
        </w:rPr>
        <w:t xml:space="preserve"> </w:t>
      </w:r>
      <w:r w:rsidRPr="00272855">
        <w:rPr>
          <w:sz w:val="28"/>
          <w:szCs w:val="28"/>
        </w:rPr>
        <w:t xml:space="preserve">разместить на официальном сайте администрации </w:t>
      </w:r>
      <w:r w:rsidR="00272855">
        <w:rPr>
          <w:sz w:val="28"/>
          <w:szCs w:val="28"/>
        </w:rPr>
        <w:t>Южного</w:t>
      </w:r>
      <w:r w:rsidRPr="00272855">
        <w:rPr>
          <w:sz w:val="28"/>
          <w:szCs w:val="28"/>
        </w:rPr>
        <w:t xml:space="preserve"> сельского поселения  Крымского района в информационно-телекоммуникационной сети Интернет.</w:t>
      </w:r>
    </w:p>
    <w:p w:rsidR="00ED4872" w:rsidRPr="00272855" w:rsidRDefault="00ED4872" w:rsidP="00ED4872">
      <w:pPr>
        <w:rPr>
          <w:sz w:val="28"/>
          <w:szCs w:val="28"/>
        </w:rPr>
      </w:pPr>
      <w:r w:rsidRPr="00272855"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ED4872" w:rsidRPr="00272855" w:rsidRDefault="00ED4872" w:rsidP="00ED4872">
      <w:pPr>
        <w:rPr>
          <w:sz w:val="28"/>
          <w:szCs w:val="28"/>
        </w:rPr>
      </w:pPr>
      <w:r w:rsidRPr="00272855">
        <w:rPr>
          <w:sz w:val="28"/>
          <w:szCs w:val="28"/>
        </w:rPr>
        <w:lastRenderedPageBreak/>
        <w:t>5. Постановление вступает в силу со дня официального обнародования.</w:t>
      </w:r>
    </w:p>
    <w:p w:rsidR="00ED4872" w:rsidRDefault="00ED4872" w:rsidP="00ED4872"/>
    <w:p w:rsidR="00272855" w:rsidRDefault="00272855" w:rsidP="00ED4872"/>
    <w:p w:rsidR="00272855" w:rsidRPr="00751D7B" w:rsidRDefault="00272855" w:rsidP="00272855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751D7B">
        <w:rPr>
          <w:color w:val="000000"/>
          <w:sz w:val="28"/>
          <w:szCs w:val="28"/>
        </w:rPr>
        <w:t>Глава</w:t>
      </w:r>
      <w:proofErr w:type="spellEnd"/>
      <w:r w:rsidRPr="00751D7B">
        <w:rPr>
          <w:color w:val="000000"/>
          <w:sz w:val="28"/>
          <w:szCs w:val="28"/>
        </w:rPr>
        <w:t xml:space="preserve"> </w:t>
      </w:r>
      <w:r w:rsidRPr="00751D7B">
        <w:rPr>
          <w:color w:val="000000"/>
          <w:sz w:val="28"/>
          <w:szCs w:val="28"/>
          <w:lang w:val="ru-RU"/>
        </w:rPr>
        <w:t xml:space="preserve"> Южного</w:t>
      </w:r>
      <w:proofErr w:type="gramEnd"/>
      <w:r w:rsidRPr="00751D7B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272855" w:rsidRPr="00751D7B" w:rsidRDefault="00272855" w:rsidP="00272855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 w:rsidRPr="00751D7B">
        <w:rPr>
          <w:color w:val="000000"/>
          <w:sz w:val="28"/>
          <w:szCs w:val="28"/>
          <w:lang w:val="ru-RU"/>
        </w:rPr>
        <w:t>Крымского района</w:t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  </w:t>
      </w:r>
      <w:r w:rsidRPr="00751D7B">
        <w:rPr>
          <w:color w:val="000000"/>
          <w:sz w:val="28"/>
          <w:szCs w:val="28"/>
          <w:lang w:val="ru-RU"/>
        </w:rPr>
        <w:t>П.А. Прудников</w:t>
      </w:r>
    </w:p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7A6B7A" w:rsidRDefault="007A6B7A" w:rsidP="00ED4872"/>
    <w:p w:rsidR="007A6B7A" w:rsidRDefault="007A6B7A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Pr="008C43B2" w:rsidRDefault="00272855" w:rsidP="00ED4872"/>
    <w:p w:rsidR="00ED4872" w:rsidRPr="008C43B2" w:rsidRDefault="00ED4872" w:rsidP="00ED4872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1"/>
      </w:tblGrid>
      <w:tr w:rsidR="00ED4872" w:rsidRPr="00272855" w:rsidTr="00E81B95">
        <w:tc>
          <w:tcPr>
            <w:tcW w:w="4924" w:type="dxa"/>
          </w:tcPr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D4872" w:rsidRPr="00272855" w:rsidRDefault="00272855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 xml:space="preserve">Южного </w:t>
            </w:r>
            <w:r w:rsidR="00ED4872" w:rsidRPr="0027285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09BE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A09BE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</w:tbl>
    <w:p w:rsidR="00ED4872" w:rsidRPr="00272855" w:rsidRDefault="00ED4872" w:rsidP="002728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4872" w:rsidRPr="00272855" w:rsidRDefault="00ED4872" w:rsidP="00ED4872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272855">
        <w:rPr>
          <w:rFonts w:ascii="Times New Roman" w:eastAsiaTheme="minorEastAsia" w:hAnsi="Times New Roman" w:cs="Times New Roman"/>
          <w:sz w:val="28"/>
          <w:szCs w:val="28"/>
        </w:rPr>
        <w:t>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</w:p>
    <w:p w:rsidR="00ED4872" w:rsidRPr="005305D6" w:rsidRDefault="00ED4872" w:rsidP="005305D6">
      <w:pPr>
        <w:rPr>
          <w:bCs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реализации положений </w:t>
      </w:r>
      <w:hyperlink r:id="rId7" w:history="1">
        <w:r w:rsidRPr="002728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30.1</w:t>
        </w:r>
      </w:hyperlink>
      <w:r w:rsidR="0027285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55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2001 года N 178-ФЗ "О приватизации государственного и муниципального имущества"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программой приватизации имущества, находящегося в муниципальной собственности </w:t>
      </w:r>
      <w:r w:rsidR="007A6B7A" w:rsidRPr="00272855">
        <w:rPr>
          <w:rFonts w:ascii="Times New Roman" w:hAnsi="Times New Roman" w:cs="Times New Roman"/>
          <w:sz w:val="28"/>
          <w:szCs w:val="28"/>
        </w:rPr>
        <w:t>Южного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района, утвержденной решением Совета </w:t>
      </w:r>
      <w:r w:rsidR="007A6B7A" w:rsidRPr="00272855">
        <w:rPr>
          <w:rFonts w:ascii="Times New Roman" w:hAnsi="Times New Roman" w:cs="Times New Roman"/>
          <w:sz w:val="28"/>
          <w:szCs w:val="28"/>
        </w:rPr>
        <w:t>Южного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="005305D6">
        <w:rPr>
          <w:rFonts w:ascii="Times New Roman" w:hAnsi="Times New Roman" w:cs="Times New Roman"/>
          <w:sz w:val="28"/>
          <w:szCs w:val="28"/>
        </w:rPr>
        <w:t xml:space="preserve"> от 10 августа 2018 года № 208 «</w:t>
      </w:r>
      <w:r w:rsidR="005305D6" w:rsidRPr="005305D6">
        <w:rPr>
          <w:bCs/>
          <w:sz w:val="28"/>
          <w:szCs w:val="28"/>
        </w:rPr>
        <w:t>Об утверждении Программы  приватизации муниципального имущества Южного сельского поселения Крымского района на 2018-2020 годы</w:t>
      </w:r>
      <w:r w:rsidR="005305D6">
        <w:rPr>
          <w:bCs/>
          <w:sz w:val="28"/>
          <w:szCs w:val="28"/>
        </w:rPr>
        <w:t xml:space="preserve">» </w:t>
      </w:r>
      <w:r w:rsidRPr="00272855">
        <w:rPr>
          <w:rFonts w:ascii="Times New Roman" w:hAnsi="Times New Roman" w:cs="Times New Roman"/>
          <w:sz w:val="28"/>
          <w:szCs w:val="28"/>
        </w:rPr>
        <w:t>в порядке и способами, установленными указанным Федеральным законом (далее - приватизированное имущество).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2. Эксплуатационные обязательства в отношении приватизированного имущества включают: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- 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- 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- допустимый объем непредоставления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lastRenderedPageBreak/>
        <w:t>3. Контроль за выполнением условий эксплуатационных обязательств осуществляется администраци</w:t>
      </w:r>
      <w:r w:rsidR="007A6B7A" w:rsidRPr="00272855">
        <w:rPr>
          <w:rFonts w:ascii="Times New Roman" w:hAnsi="Times New Roman" w:cs="Times New Roman"/>
          <w:sz w:val="28"/>
          <w:szCs w:val="28"/>
        </w:rPr>
        <w:t>ей</w:t>
      </w:r>
      <w:r w:rsidRPr="00272855">
        <w:rPr>
          <w:rFonts w:ascii="Times New Roman" w:hAnsi="Times New Roman" w:cs="Times New Roman"/>
          <w:sz w:val="28"/>
          <w:szCs w:val="28"/>
        </w:rPr>
        <w:t xml:space="preserve"> </w:t>
      </w:r>
      <w:r w:rsidR="007A6B7A" w:rsidRPr="00272855">
        <w:rPr>
          <w:rFonts w:ascii="Times New Roman" w:hAnsi="Times New Roman" w:cs="Times New Roman"/>
          <w:sz w:val="28"/>
          <w:szCs w:val="28"/>
        </w:rPr>
        <w:t>Южного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уполномоченный орган).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4. Контроль за выполнением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уполномоченным органом плановых и внеплановых проверок в форме документарной и (или) выездной проверки.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5. 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6. Проверки проводятся на основании распоряжения администрации </w:t>
      </w:r>
      <w:r w:rsidR="007A6B7A" w:rsidRPr="00272855">
        <w:rPr>
          <w:rFonts w:ascii="Times New Roman" w:hAnsi="Times New Roman" w:cs="Times New Roman"/>
          <w:sz w:val="28"/>
          <w:szCs w:val="28"/>
        </w:rPr>
        <w:t>Южного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должностными лицами, указанными в распоряжении.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Заверенная печатью копия распоряжения вручается под подпись должностными лицами уполномоченного органа, проводящими проверку, руководителю, иному должностному лицу или уполномоченному представителю проверяемого собственника и (или) законного владельца приватизированного имущества.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7. Плановые проверки проводятся на основании утверждаемого руководителем уполномоченного органа ежегодного плана проведения плановых проверок.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До 1 сентября года, предшествующего году проведения плановых проверок, уполномоченный орган направляет проект ежегодного плана проведения плановых проверок в органы прокуратуры.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Утвержденный Советом </w:t>
      </w:r>
      <w:r w:rsidR="007A6B7A" w:rsidRPr="00272855">
        <w:rPr>
          <w:rFonts w:ascii="Times New Roman" w:hAnsi="Times New Roman" w:cs="Times New Roman"/>
          <w:sz w:val="28"/>
          <w:szCs w:val="28"/>
        </w:rPr>
        <w:t>Южного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 после рассмотрения предложений органов прокуратуры уполномоченным органом ежегодный план проведения плановых проверок до 1 ноября года, предшествующего году проведения плановых проверок,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Интернет.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собственник и (или) законный владелец приватизированного имущества официально уведомляется </w:t>
      </w:r>
      <w:r w:rsidRPr="00272855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не позднее 3 рабочих дней до начала ее проведения.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8. Периодичность проведения плановых проверок определяется ежегодным планом проведения плановых проверок.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9. Внеплановые проверки проводятся в случаях: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поступления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нарушения прав потребителей (в случае обращения граждан, права которых нарушены);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проверки, за исключением проверки, основанием для проведения которой являются поступившие в уполномоченный орган контроля заявления или обращения граждан, в том числе индивидуальных предпринимателей, юридических лиц, информация от органов государственной власти (должностных лиц органов государственного контроля (надзора)), органов местного самоуправления муниципальных образований области, из средств массовой информации о нарушении условий эксплуатационных обязательств, собственник и (или) законный владелец приватизированного имущества уведомляется уполномоченным органом не менее чем за 24 часа до начала ее проведения.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10. По результатам проведения проверки должностными лицами уполномоченного органа, проводящими проверку, составляется акт проверки, в котором содержатся: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сведения о дате, времени и месте составления акта проверки, фамилии, инициалах и должности представителей должностного лица, проводившего проверку;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описание работы, проведенной в ходе осуществления проверки;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обобщенная информация о результатах проверки, в том числе о выявленных нарушениях;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lastRenderedPageBreak/>
        <w:t>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заключение о невыполнении условий эксплуатационных обязательств (наличие существенных нарушений) собственником и (или) законным владельцем приватизированного имущества;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заключение о необходимости принятии мер по обращению в суд с иском об изъятии посредством выкупа приватизированного имущества (в случае существенного нарушения эксплуатационных обязательств собственником и (или) законным владельцем приватизированного имущества);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заключение о целесообразности направления соответствующих материалов в правоохранительные органы.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11. 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12. Акт проверки оформляется непосредственно после ее завершения в двух экземплярах: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один экземпляр остается у уполномоченного органа;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один экземпляр направляется собственнику и (или) законному владельцу приватизированного имущества.</w:t>
      </w:r>
    </w:p>
    <w:p w:rsidR="00BC5FCE" w:rsidRPr="00272855" w:rsidRDefault="00BC5FCE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13. Срок проведения проверки не может превышать 20 рабочих дней</w:t>
      </w:r>
    </w:p>
    <w:p w:rsidR="00ED4872" w:rsidRDefault="00BC5FCE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14</w:t>
      </w:r>
      <w:r w:rsidR="00ED4872" w:rsidRPr="00272855">
        <w:rPr>
          <w:rFonts w:ascii="Times New Roman" w:hAnsi="Times New Roman" w:cs="Times New Roman"/>
          <w:sz w:val="28"/>
          <w:szCs w:val="28"/>
        </w:rPr>
        <w:t>. 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</w:t>
      </w:r>
    </w:p>
    <w:p w:rsidR="00176DEF" w:rsidRPr="00272855" w:rsidRDefault="00176DEF" w:rsidP="00ED4872">
      <w:pPr>
        <w:rPr>
          <w:rFonts w:ascii="Times New Roman" w:hAnsi="Times New Roman" w:cs="Times New Roman"/>
          <w:sz w:val="28"/>
          <w:szCs w:val="28"/>
        </w:rPr>
      </w:pPr>
    </w:p>
    <w:p w:rsidR="00ED4872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</w:t>
      </w:r>
      <w:r w:rsidR="00BC5FCE" w:rsidRPr="00272855">
        <w:rPr>
          <w:rFonts w:ascii="Times New Roman" w:hAnsi="Times New Roman" w:cs="Times New Roman"/>
          <w:sz w:val="28"/>
          <w:szCs w:val="28"/>
        </w:rPr>
        <w:t>5</w:t>
      </w:r>
      <w:r w:rsidRPr="00272855">
        <w:rPr>
          <w:rFonts w:ascii="Times New Roman" w:hAnsi="Times New Roman" w:cs="Times New Roman"/>
          <w:sz w:val="28"/>
          <w:szCs w:val="28"/>
        </w:rPr>
        <w:t>. Собственники и (или) законные владельцы приватизированного имущества,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176DEF" w:rsidRPr="00272855" w:rsidRDefault="00176DEF" w:rsidP="00ED4872">
      <w:pPr>
        <w:rPr>
          <w:rFonts w:ascii="Times New Roman" w:hAnsi="Times New Roman" w:cs="Times New Roman"/>
          <w:sz w:val="28"/>
          <w:szCs w:val="28"/>
        </w:rPr>
      </w:pPr>
    </w:p>
    <w:p w:rsidR="00ED4872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</w:t>
      </w:r>
      <w:r w:rsidR="00BC5FCE" w:rsidRPr="00272855">
        <w:rPr>
          <w:rFonts w:ascii="Times New Roman" w:hAnsi="Times New Roman" w:cs="Times New Roman"/>
          <w:sz w:val="28"/>
          <w:szCs w:val="28"/>
        </w:rPr>
        <w:t>6</w:t>
      </w:r>
      <w:r w:rsidRPr="00272855">
        <w:rPr>
          <w:rFonts w:ascii="Times New Roman" w:hAnsi="Times New Roman" w:cs="Times New Roman"/>
          <w:sz w:val="28"/>
          <w:szCs w:val="28"/>
        </w:rPr>
        <w:t xml:space="preserve">. В случае существенного нарушения эксплуатационного обязательства собственником и (или) законным владельцем приватизированного имущества администрация </w:t>
      </w:r>
      <w:r w:rsidR="005305D6"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272855">
        <w:rPr>
          <w:rFonts w:ascii="Times New Roman" w:hAnsi="Times New Roman" w:cs="Times New Roman"/>
          <w:sz w:val="28"/>
          <w:szCs w:val="28"/>
        </w:rPr>
        <w:t xml:space="preserve">сельского поселения  Крымского района обращается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</w:t>
      </w:r>
      <w:hyperlink r:id="rId8" w:history="1">
        <w:r w:rsidRPr="002728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72855">
        <w:rPr>
          <w:rFonts w:ascii="Times New Roman" w:hAnsi="Times New Roman" w:cs="Times New Roman"/>
          <w:sz w:val="28"/>
          <w:szCs w:val="28"/>
        </w:rPr>
        <w:t xml:space="preserve"> от 29 июля 1998 года N 135-ФЗ "Об оценочной </w:t>
      </w:r>
      <w:r w:rsidRPr="00272855">
        <w:rPr>
          <w:rFonts w:ascii="Times New Roman" w:hAnsi="Times New Roman" w:cs="Times New Roman"/>
          <w:sz w:val="28"/>
          <w:szCs w:val="28"/>
        </w:rPr>
        <w:lastRenderedPageBreak/>
        <w:t>деятельности в Российской Федерации", за вычетом убытков, причиненных потребителям вследствие существенного нарушения эксплуатационного обязательства.</w:t>
      </w:r>
    </w:p>
    <w:p w:rsidR="005305D6" w:rsidRDefault="005305D6" w:rsidP="00ED4872">
      <w:pPr>
        <w:ind w:firstLine="838"/>
        <w:rPr>
          <w:rFonts w:ascii="Times New Roman" w:hAnsi="Times New Roman" w:cs="Times New Roman"/>
          <w:sz w:val="28"/>
          <w:szCs w:val="28"/>
        </w:rPr>
      </w:pPr>
    </w:p>
    <w:p w:rsidR="005305D6" w:rsidRDefault="005305D6" w:rsidP="005305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305D6" w:rsidRDefault="005305D6" w:rsidP="005305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5305D6" w:rsidRPr="00272855" w:rsidRDefault="005305D6" w:rsidP="005305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Трубицына</w:t>
      </w:r>
    </w:p>
    <w:sectPr w:rsidR="005305D6" w:rsidRPr="00272855" w:rsidSect="005305D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70" w:rsidRDefault="000D2C70" w:rsidP="005305D6">
      <w:r>
        <w:separator/>
      </w:r>
    </w:p>
  </w:endnote>
  <w:endnote w:type="continuationSeparator" w:id="0">
    <w:p w:rsidR="000D2C70" w:rsidRDefault="000D2C70" w:rsidP="005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70" w:rsidRDefault="000D2C70" w:rsidP="005305D6">
      <w:r>
        <w:separator/>
      </w:r>
    </w:p>
  </w:footnote>
  <w:footnote w:type="continuationSeparator" w:id="0">
    <w:p w:rsidR="000D2C70" w:rsidRDefault="000D2C70" w:rsidP="0053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09340"/>
      <w:docPartObj>
        <w:docPartGallery w:val="Page Numbers (Top of Page)"/>
        <w:docPartUnique/>
      </w:docPartObj>
    </w:sdtPr>
    <w:sdtEndPr/>
    <w:sdtContent>
      <w:p w:rsidR="005305D6" w:rsidRDefault="005305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05D6" w:rsidRDefault="005305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872"/>
    <w:rsid w:val="000D2C70"/>
    <w:rsid w:val="00176DEF"/>
    <w:rsid w:val="00272855"/>
    <w:rsid w:val="004134C3"/>
    <w:rsid w:val="004B610A"/>
    <w:rsid w:val="005305D6"/>
    <w:rsid w:val="005A09BE"/>
    <w:rsid w:val="006204A9"/>
    <w:rsid w:val="007A6B7A"/>
    <w:rsid w:val="007C09B2"/>
    <w:rsid w:val="008A3374"/>
    <w:rsid w:val="00B62841"/>
    <w:rsid w:val="00BC5FCE"/>
    <w:rsid w:val="00BE0438"/>
    <w:rsid w:val="00E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344A"/>
  <w15:docId w15:val="{325A0CA9-7ED4-4786-8FEF-4622B97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8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87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8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D4872"/>
    <w:rPr>
      <w:color w:val="106BBE"/>
    </w:rPr>
  </w:style>
  <w:style w:type="table" w:styleId="a4">
    <w:name w:val="Table Grid"/>
    <w:basedOn w:val="a1"/>
    <w:uiPriority w:val="59"/>
    <w:rsid w:val="00ED48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rsid w:val="00272855"/>
    <w:rPr>
      <w:rFonts w:ascii="Courier New" w:eastAsia="Lucida Sans Unicode" w:hAnsi="Courier New"/>
      <w:kern w:val="2"/>
      <w:sz w:val="24"/>
      <w:szCs w:val="24"/>
    </w:rPr>
  </w:style>
  <w:style w:type="paragraph" w:styleId="a6">
    <w:name w:val="Plain Text"/>
    <w:basedOn w:val="a"/>
    <w:link w:val="a5"/>
    <w:rsid w:val="00272855"/>
    <w:pPr>
      <w:widowControl/>
      <w:autoSpaceDE/>
      <w:autoSpaceDN/>
      <w:adjustRightInd/>
      <w:ind w:firstLine="0"/>
      <w:jc w:val="left"/>
    </w:pPr>
    <w:rPr>
      <w:rFonts w:ascii="Courier New" w:eastAsia="Lucida Sans Unicode" w:hAnsi="Courier New" w:cstheme="minorBidi"/>
      <w:kern w:val="2"/>
      <w:lang w:eastAsia="en-US"/>
    </w:rPr>
  </w:style>
  <w:style w:type="character" w:customStyle="1" w:styleId="11">
    <w:name w:val="Текст Знак1"/>
    <w:basedOn w:val="a0"/>
    <w:uiPriority w:val="99"/>
    <w:semiHidden/>
    <w:rsid w:val="00272855"/>
    <w:rPr>
      <w:rFonts w:ascii="Consolas" w:eastAsiaTheme="minorEastAsia" w:hAnsi="Consolas" w:cs="Times New Roman CYR"/>
      <w:sz w:val="21"/>
      <w:szCs w:val="21"/>
      <w:lang w:eastAsia="ru-RU"/>
    </w:rPr>
  </w:style>
  <w:style w:type="paragraph" w:customStyle="1" w:styleId="Textbody">
    <w:name w:val="Text body"/>
    <w:basedOn w:val="a"/>
    <w:rsid w:val="00272855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530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5D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0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05D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D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D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509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25505&amp;sub=3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8</cp:revision>
  <cp:lastPrinted>2018-11-06T13:06:00Z</cp:lastPrinted>
  <dcterms:created xsi:type="dcterms:W3CDTF">2018-08-04T07:48:00Z</dcterms:created>
  <dcterms:modified xsi:type="dcterms:W3CDTF">2018-11-14T12:49:00Z</dcterms:modified>
</cp:coreProperties>
</file>