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AF" w:rsidRPr="00E21DAF" w:rsidRDefault="00E21DAF" w:rsidP="00C831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DAF">
        <w:rPr>
          <w:rFonts w:ascii="Times New Roman" w:hAnsi="Times New Roman" w:cs="Times New Roman"/>
          <w:noProof/>
        </w:rPr>
        <w:drawing>
          <wp:inline distT="0" distB="0" distL="0" distR="0" wp14:anchorId="5E124941" wp14:editId="7E913E17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AF" w:rsidRPr="00E21DAF" w:rsidRDefault="00E21DAF" w:rsidP="00E21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DA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845572">
        <w:rPr>
          <w:rFonts w:ascii="Times New Roman" w:hAnsi="Times New Roman" w:cs="Times New Roman"/>
          <w:b/>
          <w:sz w:val="32"/>
          <w:szCs w:val="32"/>
        </w:rPr>
        <w:t>ЮЖНОГО СЕЛЬСКОГО ПОСЕЛЕНИЯ КРЫМСКОГО РАЙОНА</w:t>
      </w:r>
      <w:r w:rsidRPr="00E21D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04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1DAF" w:rsidRPr="00AB7060" w:rsidRDefault="00E21DAF" w:rsidP="00E21D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B7060">
        <w:rPr>
          <w:rFonts w:ascii="Times New Roman" w:hAnsi="Times New Roman"/>
          <w:b/>
          <w:sz w:val="36"/>
          <w:szCs w:val="36"/>
        </w:rPr>
        <w:t>ПОСТАНОВЛЕНИЕ</w:t>
      </w:r>
    </w:p>
    <w:p w:rsidR="00E21DAF" w:rsidRPr="00AB7060" w:rsidRDefault="00E21DAF" w:rsidP="00E21D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21DAF" w:rsidRPr="00AB7060" w:rsidRDefault="00E21DAF" w:rsidP="00E21D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B7060">
        <w:rPr>
          <w:rFonts w:ascii="Times New Roman" w:hAnsi="Times New Roman"/>
          <w:sz w:val="28"/>
          <w:szCs w:val="28"/>
        </w:rPr>
        <w:t xml:space="preserve">    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E21DAF" w:rsidRDefault="00E21DAF" w:rsidP="00E21D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5958BC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21DAF" w:rsidRPr="009F4098" w:rsidRDefault="00E21DAF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E21DAF" w:rsidRDefault="00E21DAF" w:rsidP="00E21DA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21DAF"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21DAF">
        <w:rPr>
          <w:rFonts w:ascii="Times New Roman" w:hAnsi="Times New Roman" w:cs="Times New Roman"/>
          <w:sz w:val="28"/>
          <w:szCs w:val="28"/>
          <w:lang w:eastAsia="ar-SA"/>
        </w:rPr>
        <w:t>оложения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1DAF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Южном сельском поселении Крымского района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E21D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</w:t>
      </w:r>
      <w:r w:rsidR="00E21DAF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>2003</w:t>
      </w:r>
      <w:r w:rsidR="00E21D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28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 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>Южном сельском поселении Крымского района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E21D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>Южном сельском поселении Крымского района</w:t>
      </w:r>
      <w:r w:rsidR="00E21DAF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0462CB" w:rsidRDefault="000462CB" w:rsidP="0004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</w:t>
      </w:r>
      <w:r w:rsidR="00680456" w:rsidRPr="00C831BF">
        <w:rPr>
          <w:rFonts w:ascii="Times New Roman" w:hAnsi="Times New Roman" w:cs="Times New Roman"/>
          <w:sz w:val="28"/>
          <w:szCs w:val="28"/>
          <w:lang w:eastAsia="ar-SA"/>
        </w:rPr>
        <w:t>должностным лицом</w:t>
      </w:r>
      <w:r w:rsidR="006804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стратегического планирования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Южного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Крымского района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определить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ведущего 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администрации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>Южного сельского поселения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>Крымского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6270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>Г.И. Трубицыну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9F4098" w:rsidRDefault="0056029B" w:rsidP="00E21D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 xml:space="preserve">Ведущему специалисту администрации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>Южного сельского поселения Крымского района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 xml:space="preserve">Н.Н. </w:t>
      </w:r>
      <w:proofErr w:type="spellStart"/>
      <w:r w:rsidR="00E21DAF">
        <w:rPr>
          <w:rFonts w:ascii="Times New Roman" w:hAnsi="Times New Roman" w:cs="Times New Roman"/>
          <w:sz w:val="28"/>
          <w:szCs w:val="28"/>
          <w:lang w:eastAsia="ar-SA"/>
        </w:rPr>
        <w:t>Таранник</w:t>
      </w:r>
      <w:proofErr w:type="spellEnd"/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>постановление  и</w:t>
      </w:r>
      <w:proofErr w:type="gramEnd"/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на официальном сайте администрации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>Южного сельского поселения Крымского район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8BC" w:rsidRPr="009F4098" w:rsidRDefault="00E23C9A" w:rsidP="00E21D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 w:rsidR="00A832AE">
        <w:rPr>
          <w:rFonts w:ascii="Times New Roman" w:hAnsi="Times New Roman" w:cs="Times New Roman"/>
          <w:sz w:val="28"/>
          <w:szCs w:val="28"/>
          <w:lang w:eastAsia="ar-SA"/>
        </w:rPr>
        <w:t>возложить на заместителя главы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Южного сельского </w:t>
      </w:r>
      <w:proofErr w:type="gramStart"/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A832AE">
        <w:rPr>
          <w:rFonts w:ascii="Times New Roman" w:hAnsi="Times New Roman" w:cs="Times New Roman"/>
          <w:sz w:val="28"/>
          <w:szCs w:val="28"/>
          <w:lang w:eastAsia="ar-SA"/>
        </w:rPr>
        <w:t xml:space="preserve"> Крымского</w:t>
      </w:r>
      <w:proofErr w:type="gramEnd"/>
      <w:r w:rsidR="00A832A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E21D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официального 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21DAF" w:rsidRDefault="00E21DA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48B" w:rsidRDefault="0087048B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1DAF" w:rsidRDefault="00E21DA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Южного сельского поселения 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21DAF" w:rsidRDefault="00E21DA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Крымского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П.А. Прудников</w:t>
      </w:r>
    </w:p>
    <w:p w:rsidR="00C831BF" w:rsidRDefault="00C831B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1BF" w:rsidRDefault="00C831B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1BF" w:rsidRPr="009F4098" w:rsidRDefault="00C831B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E21DAF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029B" w:rsidRDefault="005466ED" w:rsidP="005466E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</w:t>
      </w:r>
      <w:r w:rsidR="0072535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466ED" w:rsidRDefault="00C831BF" w:rsidP="00C831B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466ED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5466ED" w:rsidRDefault="005466ED" w:rsidP="005466E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72535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Южного сельского поселения 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466ED" w:rsidRDefault="005466ED" w:rsidP="005466E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2535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Крымского района</w:t>
      </w:r>
    </w:p>
    <w:p w:rsidR="005958BC" w:rsidRPr="009F4098" w:rsidRDefault="005466ED" w:rsidP="005466E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от ____________№_____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E21DAF" w:rsidRDefault="00E21DAF" w:rsidP="00E21DAF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32"/>
      <w:bookmarkEnd w:id="1"/>
      <w:r w:rsidRPr="00E21D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5958BC" w:rsidRDefault="00E21DAF" w:rsidP="00E21DAF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1DAF">
        <w:rPr>
          <w:rFonts w:ascii="Times New Roman" w:hAnsi="Times New Roman" w:cs="Times New Roman"/>
          <w:b/>
          <w:sz w:val="28"/>
          <w:szCs w:val="28"/>
          <w:lang w:eastAsia="ar-SA"/>
        </w:rPr>
        <w:t>о стратегическом планировании в Южном сельском поселении Крымского района</w:t>
      </w:r>
    </w:p>
    <w:p w:rsidR="00E21DAF" w:rsidRPr="00E21DAF" w:rsidRDefault="00E21DAF" w:rsidP="00E21DAF">
      <w:pPr>
        <w:spacing w:after="1" w:line="240" w:lineRule="auto"/>
        <w:jc w:val="center"/>
        <w:rPr>
          <w:b/>
          <w:sz w:val="24"/>
          <w:szCs w:val="24"/>
        </w:rPr>
      </w:pPr>
    </w:p>
    <w:p w:rsidR="005958BC" w:rsidRPr="00F854F9" w:rsidRDefault="005958BC" w:rsidP="0084557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F63A25"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5958BC" w:rsidRPr="00845572" w:rsidRDefault="00845572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Положение о стратегическом планировании</w:t>
      </w:r>
      <w:r w:rsidR="00E21DAF" w:rsidRPr="00E21DAF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E21DAF">
        <w:rPr>
          <w:rFonts w:ascii="Times New Roman" w:hAnsi="Times New Roman" w:cs="Times New Roman"/>
          <w:sz w:val="28"/>
          <w:szCs w:val="28"/>
          <w:lang w:eastAsia="ar-SA"/>
        </w:rPr>
        <w:t>Южном сельском поселении Крымского района</w:t>
      </w:r>
      <w:r w:rsidR="00E21DAF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</w:t>
      </w:r>
      <w:r w:rsidR="00E21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E21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</w:t>
      </w:r>
      <w:r w:rsidR="00E21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E21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A832AE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Южном сельском поселении Крымского района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546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546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Стратегическое планирование в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66ED">
        <w:rPr>
          <w:rFonts w:ascii="Times New Roman" w:hAnsi="Times New Roman" w:cs="Times New Roman"/>
          <w:sz w:val="28"/>
          <w:szCs w:val="28"/>
          <w:lang w:eastAsia="ar-SA"/>
        </w:rPr>
        <w:t>Южном сельском поселении Крымского района</w:t>
      </w:r>
      <w:r w:rsidR="005466ED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2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546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546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F854F9" w:rsidRDefault="005958BC" w:rsidP="00845572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F63A25"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5958BC" w:rsidRPr="00845572" w:rsidRDefault="00845572" w:rsidP="0084557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и полномочия участников стратегического</w:t>
      </w: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планирования</w:t>
      </w:r>
    </w:p>
    <w:p w:rsidR="005958BC" w:rsidRPr="00845572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Pr="00845572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Pr="00845572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5466ED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572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</w:t>
      </w:r>
      <w:r w:rsidR="005466ED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Крымского района;</w:t>
      </w:r>
    </w:p>
    <w:p w:rsidR="00347BA8" w:rsidRPr="00845572" w:rsidRDefault="00240A53" w:rsidP="005466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8704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845572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</w:t>
      </w:r>
      <w:r w:rsidR="005466ED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Крымского района;</w:t>
      </w:r>
    </w:p>
    <w:p w:rsidR="00845572" w:rsidRPr="00845572" w:rsidRDefault="00845572" w:rsidP="008455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</w:t>
      </w:r>
      <w:r w:rsidRPr="0084557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Крымский район;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организации в случаях, предусмотренных </w:t>
      </w:r>
      <w:r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</w:t>
      </w:r>
      <w:r w:rsidR="005958BC" w:rsidRP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466ED" w:rsidRDefault="005958BC" w:rsidP="005466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5466ED" w:rsidRPr="00546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Южного сельского </w:t>
      </w:r>
      <w:r w:rsid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66ED" w:rsidRPr="005466E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района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A83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полномочия в сфере стратегического планирования, определенные нормативными правовыми актами Российской Федерации, органа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80456" w:rsidRDefault="005958BC" w:rsidP="00BB5D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F63A25"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5958BC" w:rsidRPr="00BB5DE7" w:rsidRDefault="00BB5DE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BB5DE7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 стратегического планирования</w:t>
      </w:r>
    </w:p>
    <w:p w:rsidR="005958BC" w:rsidRPr="00A832AE" w:rsidRDefault="005958BC">
      <w:pPr>
        <w:pStyle w:val="ConsPlusNormal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B8511F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B8511F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A83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</w:t>
      </w:r>
      <w:r w:rsid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ставо</w:t>
      </w:r>
      <w:r w:rsidR="00A832A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94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</w:t>
      </w:r>
      <w:r w:rsidR="00A832AE" w:rsidRPr="00A83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Крымского района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A94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7364" w:rsidRPr="00657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</w:t>
      </w:r>
      <w:r w:rsidR="00A94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Крымского района</w:t>
      </w:r>
      <w:r w:rsid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80456" w:rsidRDefault="005958BC" w:rsidP="00A9499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BB5DE7"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5958BC" w:rsidRPr="00B8511F" w:rsidRDefault="00B8511F" w:rsidP="00B8511F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рымского района </w:t>
      </w:r>
    </w:p>
    <w:p w:rsidR="005958BC" w:rsidRPr="005205F1" w:rsidRDefault="00B8511F" w:rsidP="00A9499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17. Стратегия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F854F9" w:rsidRDefault="005958BC" w:rsidP="00A9499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BB5DE7" w:rsidRPr="00F854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5958BC" w:rsidRPr="00B8511F" w:rsidRDefault="00B8511F" w:rsidP="00B8511F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>рымского района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5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80456" w:rsidRDefault="005958BC" w:rsidP="00B8511F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87048B"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p w:rsidR="005958BC" w:rsidRPr="00B8511F" w:rsidRDefault="00B8511F" w:rsidP="00B8511F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8511F">
        <w:rPr>
          <w:rFonts w:ascii="Times New Roman" w:eastAsiaTheme="minorHAnsi" w:hAnsi="Times New Roman" w:cs="Times New Roman"/>
          <w:sz w:val="28"/>
          <w:szCs w:val="28"/>
          <w:lang w:eastAsia="en-US"/>
        </w:rPr>
        <w:t>рымского района</w:t>
      </w:r>
    </w:p>
    <w:p w:rsidR="005958BC" w:rsidRPr="005205F1" w:rsidRDefault="00B8511F" w:rsidP="00B8511F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реализации стратегии и их значения, установленные для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048B" w:rsidRPr="005205F1" w:rsidRDefault="0087048B" w:rsidP="0087048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80456" w:rsidRDefault="005958BC" w:rsidP="0087048B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87048B"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5958BC" w:rsidRPr="0087048B" w:rsidRDefault="0087048B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 и 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657364" w:rsidRPr="00657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Южного сельского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="00BB5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администрации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BB5DE7" w:rsidRPr="005205F1" w:rsidRDefault="005958BC" w:rsidP="006804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657364" w:rsidRPr="00657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Южного сельского </w:t>
      </w:r>
      <w:r w:rsid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C831BF" w:rsidRDefault="00C831BF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31BF" w:rsidRDefault="00C831BF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31BF" w:rsidRDefault="00C831BF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31BF" w:rsidRDefault="00C831BF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80456" w:rsidRDefault="005958BC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Раздел </w:t>
      </w:r>
      <w:r w:rsidR="0087048B" w:rsidRPr="0068045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5958BC" w:rsidRPr="0087048B" w:rsidRDefault="0087048B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тветственность за нарушение законодательства</w:t>
      </w:r>
    </w:p>
    <w:p w:rsidR="005958BC" w:rsidRPr="0087048B" w:rsidRDefault="0087048B" w:rsidP="0087048B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4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5205F1" w:rsidRDefault="00657364" w:rsidP="006573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7048B" w:rsidRDefault="00657364" w:rsidP="006573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Южного сельского</w:t>
      </w:r>
      <w:r w:rsidR="0087048B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8455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57364" w:rsidRPr="00657364" w:rsidRDefault="00657364" w:rsidP="006573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Крымского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П.А. Прудников</w:t>
      </w:r>
    </w:p>
    <w:p w:rsidR="0056029B" w:rsidRDefault="0056029B"/>
    <w:sectPr w:rsidR="0056029B" w:rsidSect="005466ED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8F" w:rsidRDefault="000E758F" w:rsidP="005466ED">
      <w:pPr>
        <w:spacing w:after="0" w:line="240" w:lineRule="auto"/>
      </w:pPr>
      <w:r>
        <w:separator/>
      </w:r>
    </w:p>
  </w:endnote>
  <w:endnote w:type="continuationSeparator" w:id="0">
    <w:p w:rsidR="000E758F" w:rsidRDefault="000E758F" w:rsidP="0054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8F" w:rsidRDefault="000E758F" w:rsidP="005466ED">
      <w:pPr>
        <w:spacing w:after="0" w:line="240" w:lineRule="auto"/>
      </w:pPr>
      <w:r>
        <w:separator/>
      </w:r>
    </w:p>
  </w:footnote>
  <w:footnote w:type="continuationSeparator" w:id="0">
    <w:p w:rsidR="000E758F" w:rsidRDefault="000E758F" w:rsidP="0054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88703"/>
      <w:docPartObj>
        <w:docPartGallery w:val="Page Numbers (Top of Page)"/>
        <w:docPartUnique/>
      </w:docPartObj>
    </w:sdtPr>
    <w:sdtEndPr/>
    <w:sdtContent>
      <w:p w:rsidR="005466ED" w:rsidRDefault="00546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F9">
          <w:rPr>
            <w:noProof/>
          </w:rPr>
          <w:t>2</w:t>
        </w:r>
        <w:r>
          <w:fldChar w:fldCharType="end"/>
        </w:r>
      </w:p>
    </w:sdtContent>
  </w:sdt>
  <w:p w:rsidR="005466ED" w:rsidRDefault="00546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BC"/>
    <w:rsid w:val="000462CB"/>
    <w:rsid w:val="00046777"/>
    <w:rsid w:val="00062F4F"/>
    <w:rsid w:val="000B3EE5"/>
    <w:rsid w:val="000E758F"/>
    <w:rsid w:val="00102A24"/>
    <w:rsid w:val="00145B20"/>
    <w:rsid w:val="00240A53"/>
    <w:rsid w:val="002C656D"/>
    <w:rsid w:val="002F0C59"/>
    <w:rsid w:val="00301A7F"/>
    <w:rsid w:val="00347BA8"/>
    <w:rsid w:val="004B1D7E"/>
    <w:rsid w:val="005205F1"/>
    <w:rsid w:val="005466ED"/>
    <w:rsid w:val="0056029B"/>
    <w:rsid w:val="005736E5"/>
    <w:rsid w:val="005958BC"/>
    <w:rsid w:val="0061090A"/>
    <w:rsid w:val="00657364"/>
    <w:rsid w:val="00680456"/>
    <w:rsid w:val="00691693"/>
    <w:rsid w:val="00725354"/>
    <w:rsid w:val="00791BA3"/>
    <w:rsid w:val="007A6766"/>
    <w:rsid w:val="007C1379"/>
    <w:rsid w:val="00845572"/>
    <w:rsid w:val="0087048B"/>
    <w:rsid w:val="008D03EB"/>
    <w:rsid w:val="0094340B"/>
    <w:rsid w:val="00951529"/>
    <w:rsid w:val="009B7950"/>
    <w:rsid w:val="009C1A41"/>
    <w:rsid w:val="009F4098"/>
    <w:rsid w:val="00A14C34"/>
    <w:rsid w:val="00A75A07"/>
    <w:rsid w:val="00A832AE"/>
    <w:rsid w:val="00A94992"/>
    <w:rsid w:val="00B8511F"/>
    <w:rsid w:val="00BB0575"/>
    <w:rsid w:val="00BB5DE7"/>
    <w:rsid w:val="00BE67A0"/>
    <w:rsid w:val="00C117E0"/>
    <w:rsid w:val="00C73617"/>
    <w:rsid w:val="00C831BF"/>
    <w:rsid w:val="00C93C94"/>
    <w:rsid w:val="00CD1456"/>
    <w:rsid w:val="00D14E49"/>
    <w:rsid w:val="00D92627"/>
    <w:rsid w:val="00DC28F1"/>
    <w:rsid w:val="00E21DAF"/>
    <w:rsid w:val="00E23C9A"/>
    <w:rsid w:val="00E503B6"/>
    <w:rsid w:val="00F63A25"/>
    <w:rsid w:val="00F854F9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61A"/>
  <w15:docId w15:val="{04DFAA8E-1084-4343-BDE7-B854317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Plain Text"/>
    <w:basedOn w:val="a"/>
    <w:link w:val="a4"/>
    <w:rsid w:val="00E21D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21DA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4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6ED"/>
  </w:style>
  <w:style w:type="paragraph" w:styleId="a7">
    <w:name w:val="footer"/>
    <w:basedOn w:val="a"/>
    <w:link w:val="a8"/>
    <w:uiPriority w:val="99"/>
    <w:unhideWhenUsed/>
    <w:rsid w:val="0054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6ED"/>
  </w:style>
  <w:style w:type="paragraph" w:styleId="a9">
    <w:name w:val="Balloon Text"/>
    <w:basedOn w:val="a"/>
    <w:link w:val="aa"/>
    <w:uiPriority w:val="99"/>
    <w:semiHidden/>
    <w:unhideWhenUsed/>
    <w:rsid w:val="0079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Южное</cp:lastModifiedBy>
  <cp:revision>5</cp:revision>
  <cp:lastPrinted>2018-12-19T13:43:00Z</cp:lastPrinted>
  <dcterms:created xsi:type="dcterms:W3CDTF">2018-12-19T12:05:00Z</dcterms:created>
  <dcterms:modified xsi:type="dcterms:W3CDTF">2018-12-19T13:48:00Z</dcterms:modified>
</cp:coreProperties>
</file>